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ill Sans MT" w:eastAsiaTheme="majorEastAsia" w:hAnsi="Gill Sans MT" w:cstheme="majorBidi"/>
          <w:color w:val="5B5834"/>
          <w:sz w:val="28"/>
          <w:szCs w:val="28"/>
        </w:rPr>
        <w:id w:val="-722134640"/>
        <w:docPartObj>
          <w:docPartGallery w:val="Cover Pages"/>
          <w:docPartUnique/>
        </w:docPartObj>
      </w:sdtPr>
      <w:sdtEndPr>
        <w:rPr>
          <w:rFonts w:eastAsiaTheme="minorHAnsi" w:cs="Times New Roman"/>
          <w:color w:val="auto"/>
        </w:rPr>
      </w:sdtEndPr>
      <w:sdtContent>
        <w:p w14:paraId="672A6659" w14:textId="77777777" w:rsidR="0017528F" w:rsidRPr="00546C45" w:rsidRDefault="00960F20">
          <w:pPr>
            <w:rPr>
              <w:rFonts w:ascii="Gill Sans MT" w:hAnsi="Gill Sans MT"/>
              <w:sz w:val="28"/>
              <w:szCs w:val="28"/>
            </w:rPr>
          </w:pPr>
          <w:r>
            <w:rPr>
              <w:noProof/>
            </w:rPr>
            <w:drawing>
              <wp:inline distT="0" distB="0" distL="0" distR="0" wp14:anchorId="42CC4787" wp14:editId="5008F525">
                <wp:extent cx="5794585" cy="192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94585" cy="1927860"/>
                        </a:xfrm>
                        <a:prstGeom prst="rect">
                          <a:avLst/>
                        </a:prstGeom>
                      </pic:spPr>
                    </pic:pic>
                  </a:graphicData>
                </a:graphic>
              </wp:inline>
            </w:drawing>
          </w:r>
        </w:p>
        <w:p w14:paraId="0A37501D" w14:textId="77777777" w:rsidR="00960F20" w:rsidRPr="00546C45" w:rsidRDefault="00960F20" w:rsidP="00960F20">
          <w:pPr>
            <w:pStyle w:val="NoSpacing"/>
            <w:pBdr>
              <w:bottom w:val="single" w:sz="6" w:space="4" w:color="7F7F7F" w:themeColor="text1" w:themeTint="80"/>
            </w:pBdr>
            <w:rPr>
              <w:rFonts w:ascii="Gill Sans MT" w:hAnsi="Gill Sans MT"/>
              <w:sz w:val="28"/>
              <w:szCs w:val="28"/>
            </w:rPr>
          </w:pPr>
        </w:p>
        <w:p w14:paraId="5DAB6C7B" w14:textId="77777777" w:rsidR="00960F20" w:rsidRPr="00546C45" w:rsidRDefault="00960F20" w:rsidP="00960F20">
          <w:pPr>
            <w:rPr>
              <w:rFonts w:ascii="Gill Sans MT" w:hAnsi="Gill Sans MT"/>
              <w:sz w:val="28"/>
              <w:szCs w:val="28"/>
            </w:rPr>
          </w:pPr>
        </w:p>
        <w:p w14:paraId="02EB378F" w14:textId="77777777" w:rsidR="00960F20" w:rsidRPr="00546C45" w:rsidRDefault="00960F20" w:rsidP="00960F20">
          <w:pPr>
            <w:rPr>
              <w:rFonts w:ascii="Gill Sans MT" w:hAnsi="Gill Sans MT"/>
              <w:sz w:val="28"/>
              <w:szCs w:val="28"/>
            </w:rPr>
          </w:pPr>
        </w:p>
        <w:p w14:paraId="6A05A809" w14:textId="77777777" w:rsidR="00960F20" w:rsidRPr="00546C45" w:rsidRDefault="00960F20" w:rsidP="00960F20">
          <w:pPr>
            <w:rPr>
              <w:rFonts w:ascii="Gill Sans MT" w:hAnsi="Gill Sans MT"/>
              <w:sz w:val="28"/>
              <w:szCs w:val="28"/>
            </w:rPr>
          </w:pPr>
        </w:p>
        <w:p w14:paraId="5A39BBE3" w14:textId="77777777" w:rsidR="00960F20" w:rsidRPr="00546C45" w:rsidRDefault="00960F20" w:rsidP="00960F20">
          <w:pPr>
            <w:pStyle w:val="NoSpacing"/>
            <w:pBdr>
              <w:bottom w:val="single" w:sz="6" w:space="4" w:color="7F7F7F" w:themeColor="text1" w:themeTint="80"/>
            </w:pBdr>
            <w:tabs>
              <w:tab w:val="left" w:pos="1872"/>
            </w:tabs>
            <w:rPr>
              <w:rFonts w:ascii="Gill Sans MT" w:hAnsi="Gill Sans MT"/>
              <w:sz w:val="28"/>
              <w:szCs w:val="28"/>
            </w:rPr>
          </w:pPr>
          <w:r w:rsidRPr="00546C45">
            <w:rPr>
              <w:rFonts w:ascii="Gill Sans MT" w:hAnsi="Gill Sans MT"/>
              <w:sz w:val="28"/>
              <w:szCs w:val="28"/>
            </w:rPr>
            <w:tab/>
          </w:r>
        </w:p>
        <w:p w14:paraId="41C8F396" w14:textId="77777777" w:rsidR="00960F20" w:rsidRPr="00546C45" w:rsidRDefault="00960F20" w:rsidP="00960F20">
          <w:pPr>
            <w:pStyle w:val="NoSpacing"/>
            <w:pBdr>
              <w:bottom w:val="single" w:sz="6" w:space="4" w:color="7F7F7F" w:themeColor="text1" w:themeTint="80"/>
            </w:pBdr>
            <w:tabs>
              <w:tab w:val="left" w:pos="1872"/>
            </w:tabs>
            <w:rPr>
              <w:rFonts w:ascii="Gill Sans MT" w:hAnsi="Gill Sans MT"/>
              <w:sz w:val="28"/>
              <w:szCs w:val="28"/>
            </w:rPr>
          </w:pPr>
        </w:p>
        <w:p w14:paraId="72A3D3EC" w14:textId="77777777" w:rsidR="00960F20" w:rsidRPr="00546C45" w:rsidRDefault="00960F20" w:rsidP="00960F20">
          <w:pPr>
            <w:pStyle w:val="NoSpacing"/>
            <w:pBdr>
              <w:bottom w:val="single" w:sz="6" w:space="4" w:color="7F7F7F" w:themeColor="text1" w:themeTint="80"/>
            </w:pBdr>
            <w:tabs>
              <w:tab w:val="left" w:pos="1872"/>
            </w:tabs>
            <w:rPr>
              <w:rFonts w:ascii="Gill Sans MT" w:hAnsi="Gill Sans MT"/>
              <w:sz w:val="28"/>
              <w:szCs w:val="28"/>
            </w:rPr>
          </w:pPr>
        </w:p>
        <w:p w14:paraId="5DD34B41" w14:textId="77777777" w:rsidR="00960F20" w:rsidRPr="00546C45" w:rsidRDefault="00960F20" w:rsidP="00546C45">
          <w:pPr>
            <w:pStyle w:val="NoSpacing"/>
            <w:pBdr>
              <w:bottom w:val="single" w:sz="6" w:space="4" w:color="7F7F7F" w:themeColor="text1" w:themeTint="80"/>
            </w:pBdr>
            <w:tabs>
              <w:tab w:val="left" w:pos="1872"/>
            </w:tabs>
            <w:jc w:val="center"/>
            <w:rPr>
              <w:rFonts w:ascii="Gill Sans MT" w:hAnsi="Gill Sans MT"/>
              <w:sz w:val="40"/>
              <w:szCs w:val="28"/>
            </w:rPr>
          </w:pPr>
          <w:r w:rsidRPr="00546C45">
            <w:rPr>
              <w:rFonts w:ascii="Gill Sans MT" w:hAnsi="Gill Sans MT"/>
              <w:sz w:val="40"/>
              <w:szCs w:val="28"/>
            </w:rPr>
            <w:t xml:space="preserve">Centre Policy </w:t>
          </w:r>
        </w:p>
        <w:p w14:paraId="0D0B940D" w14:textId="77777777" w:rsidR="00960F20" w:rsidRPr="00546C45" w:rsidRDefault="00960F20" w:rsidP="00960F20">
          <w:pPr>
            <w:pStyle w:val="NoSpacing"/>
            <w:pBdr>
              <w:bottom w:val="single" w:sz="6" w:space="4" w:color="7F7F7F" w:themeColor="text1" w:themeTint="80"/>
            </w:pBdr>
            <w:tabs>
              <w:tab w:val="left" w:pos="1872"/>
            </w:tabs>
            <w:rPr>
              <w:rFonts w:ascii="Gill Sans MT" w:hAnsi="Gill Sans MT"/>
              <w:sz w:val="28"/>
              <w:szCs w:val="28"/>
            </w:rPr>
          </w:pPr>
        </w:p>
        <w:p w14:paraId="00AF340D" w14:textId="77777777" w:rsidR="00960F20" w:rsidRPr="00546C45" w:rsidRDefault="009156D0" w:rsidP="00BC6032">
          <w:pPr>
            <w:pStyle w:val="NoSpacing"/>
            <w:spacing w:before="240"/>
            <w:jc w:val="center"/>
            <w:rPr>
              <w:rFonts w:ascii="Gill Sans MT" w:hAnsi="Gill Sans MT" w:cstheme="majorHAnsi"/>
              <w:caps/>
              <w:color w:val="5B5834"/>
              <w:sz w:val="28"/>
              <w:szCs w:val="28"/>
            </w:rPr>
          </w:pPr>
          <w:sdt>
            <w:sdtPr>
              <w:rPr>
                <w:rFonts w:ascii="Gill Sans MT" w:hAnsi="Gill Sans MT" w:cstheme="majorHAnsi"/>
                <w:caps/>
                <w:color w:val="322247"/>
                <w:sz w:val="28"/>
                <w:szCs w:val="28"/>
              </w:rPr>
              <w:alias w:val="Subtitle"/>
              <w:tag w:val=""/>
              <w:id w:val="-1307080992"/>
              <w:dataBinding w:prefixMappings="xmlns:ns0='http://purl.org/dc/elements/1.1/' xmlns:ns1='http://schemas.openxmlformats.org/package/2006/metadata/core-properties' " w:xpath="/ns1:coreProperties[1]/ns0:subject[1]" w:storeItemID="{6C3C8BC8-F283-45AE-878A-BAB7291924A1}"/>
              <w:text/>
            </w:sdtPr>
            <w:sdtEndPr/>
            <w:sdtContent>
              <w:r w:rsidR="00960F20" w:rsidRPr="00546C45">
                <w:rPr>
                  <w:rFonts w:ascii="Gill Sans MT" w:hAnsi="Gill Sans MT" w:cstheme="majorHAnsi"/>
                  <w:caps/>
                  <w:color w:val="322247"/>
                  <w:sz w:val="28"/>
                  <w:szCs w:val="28"/>
                </w:rPr>
                <w:t>for A/AS Levels</w:t>
              </w:r>
              <w:r w:rsidR="00BC6032" w:rsidRPr="00546C45">
                <w:rPr>
                  <w:rFonts w:ascii="Gill Sans MT" w:hAnsi="Gill Sans MT" w:cstheme="majorHAnsi"/>
                  <w:caps/>
                  <w:color w:val="322247"/>
                  <w:sz w:val="28"/>
                  <w:szCs w:val="28"/>
                </w:rPr>
                <w:t>,</w:t>
              </w:r>
              <w:r w:rsidR="00960F20" w:rsidRPr="00546C45">
                <w:rPr>
                  <w:rFonts w:ascii="Gill Sans MT" w:hAnsi="Gill Sans MT" w:cstheme="majorHAnsi"/>
                  <w:caps/>
                  <w:color w:val="322247"/>
                  <w:sz w:val="28"/>
                  <w:szCs w:val="28"/>
                </w:rPr>
                <w:t xml:space="preserve"> GCSEs </w:t>
              </w:r>
              <w:r w:rsidR="00BC6032" w:rsidRPr="00546C45">
                <w:rPr>
                  <w:rFonts w:ascii="Gill Sans MT" w:hAnsi="Gill Sans MT" w:cstheme="majorHAnsi"/>
                  <w:caps/>
                  <w:color w:val="322247"/>
                  <w:sz w:val="28"/>
                  <w:szCs w:val="28"/>
                </w:rPr>
                <w:t xml:space="preserve">&amp; Applied Course </w:t>
              </w:r>
              <w:r w:rsidR="00960F20" w:rsidRPr="00546C45">
                <w:rPr>
                  <w:rFonts w:ascii="Gill Sans MT" w:hAnsi="Gill Sans MT" w:cstheme="majorHAnsi"/>
                  <w:caps/>
                  <w:color w:val="322247"/>
                  <w:sz w:val="28"/>
                  <w:szCs w:val="28"/>
                </w:rPr>
                <w:t>for summer 2021</w:t>
              </w:r>
            </w:sdtContent>
          </w:sdt>
        </w:p>
        <w:p w14:paraId="0E27B00A" w14:textId="77777777" w:rsidR="00546C45" w:rsidRDefault="00546C45" w:rsidP="00960F20">
          <w:pPr>
            <w:pStyle w:val="StdPara"/>
            <w:rPr>
              <w:rFonts w:ascii="Gill Sans MT" w:hAnsi="Gill Sans MT"/>
              <w:sz w:val="28"/>
              <w:szCs w:val="28"/>
            </w:rPr>
          </w:pPr>
        </w:p>
        <w:p w14:paraId="60061E4C" w14:textId="77777777" w:rsidR="00546C45" w:rsidRPr="00546C45" w:rsidRDefault="00546C45" w:rsidP="00546C45"/>
        <w:tbl>
          <w:tblPr>
            <w:tblStyle w:val="TableGrid"/>
            <w:tblW w:w="0" w:type="auto"/>
            <w:tblLook w:val="04A0" w:firstRow="1" w:lastRow="0" w:firstColumn="1" w:lastColumn="0" w:noHBand="0" w:noVBand="1"/>
          </w:tblPr>
          <w:tblGrid>
            <w:gridCol w:w="4508"/>
            <w:gridCol w:w="1866"/>
          </w:tblGrid>
          <w:tr w:rsidR="00546C45" w14:paraId="01E27F14" w14:textId="77777777" w:rsidTr="00546C45">
            <w:tc>
              <w:tcPr>
                <w:tcW w:w="4508" w:type="dxa"/>
              </w:tcPr>
              <w:p w14:paraId="574966AB" w14:textId="77777777" w:rsidR="00546C45" w:rsidRDefault="00546C45" w:rsidP="00546C45">
                <w:pPr>
                  <w:tabs>
                    <w:tab w:val="left" w:pos="2282"/>
                  </w:tabs>
                </w:pPr>
                <w:r>
                  <w:t>Version Number</w:t>
                </w:r>
              </w:p>
            </w:tc>
            <w:tc>
              <w:tcPr>
                <w:tcW w:w="1866" w:type="dxa"/>
              </w:tcPr>
              <w:p w14:paraId="649841BE" w14:textId="77777777" w:rsidR="00546C45" w:rsidRDefault="00546C45" w:rsidP="00546C45">
                <w:pPr>
                  <w:tabs>
                    <w:tab w:val="left" w:pos="2282"/>
                  </w:tabs>
                </w:pPr>
                <w:r>
                  <w:t>1</w:t>
                </w:r>
              </w:p>
            </w:tc>
          </w:tr>
          <w:tr w:rsidR="00546C45" w14:paraId="62409812" w14:textId="77777777" w:rsidTr="00546C45">
            <w:tc>
              <w:tcPr>
                <w:tcW w:w="4508" w:type="dxa"/>
              </w:tcPr>
              <w:p w14:paraId="2E9B9AB1" w14:textId="77777777" w:rsidR="00546C45" w:rsidRDefault="00546C45" w:rsidP="00546C45">
                <w:pPr>
                  <w:tabs>
                    <w:tab w:val="left" w:pos="2282"/>
                  </w:tabs>
                </w:pPr>
                <w:r>
                  <w:t>Date of Review</w:t>
                </w:r>
              </w:p>
            </w:tc>
            <w:tc>
              <w:tcPr>
                <w:tcW w:w="1866" w:type="dxa"/>
              </w:tcPr>
              <w:p w14:paraId="1AC75C74" w14:textId="77777777" w:rsidR="00546C45" w:rsidRDefault="00546C45" w:rsidP="00546C45">
                <w:pPr>
                  <w:tabs>
                    <w:tab w:val="left" w:pos="2282"/>
                  </w:tabs>
                </w:pPr>
                <w:r>
                  <w:t>31.3.2021</w:t>
                </w:r>
              </w:p>
            </w:tc>
          </w:tr>
          <w:tr w:rsidR="00546C45" w14:paraId="1B50F7B3" w14:textId="77777777" w:rsidTr="00546C45">
            <w:tc>
              <w:tcPr>
                <w:tcW w:w="4508" w:type="dxa"/>
              </w:tcPr>
              <w:p w14:paraId="50F050BC" w14:textId="77777777" w:rsidR="00546C45" w:rsidRDefault="00546C45" w:rsidP="00546C45">
                <w:pPr>
                  <w:tabs>
                    <w:tab w:val="left" w:pos="2282"/>
                  </w:tabs>
                </w:pPr>
                <w:r>
                  <w:t>Date of Next Review</w:t>
                </w:r>
              </w:p>
            </w:tc>
            <w:tc>
              <w:tcPr>
                <w:tcW w:w="1866" w:type="dxa"/>
              </w:tcPr>
              <w:p w14:paraId="48E5F147" w14:textId="77777777" w:rsidR="00546C45" w:rsidRDefault="00546C45" w:rsidP="00546C45">
                <w:pPr>
                  <w:tabs>
                    <w:tab w:val="left" w:pos="2282"/>
                  </w:tabs>
                </w:pPr>
                <w:r>
                  <w:t>30.4.2021</w:t>
                </w:r>
              </w:p>
            </w:tc>
          </w:tr>
        </w:tbl>
        <w:p w14:paraId="44EAFD9C" w14:textId="77777777" w:rsidR="00546C45" w:rsidRPr="00546C45" w:rsidRDefault="00546C45" w:rsidP="00546C45">
          <w:pPr>
            <w:tabs>
              <w:tab w:val="left" w:pos="2282"/>
            </w:tabs>
          </w:pPr>
        </w:p>
        <w:p w14:paraId="4B94D5A5" w14:textId="77777777" w:rsidR="00546C45" w:rsidRPr="00546C45" w:rsidRDefault="00546C45" w:rsidP="00546C45">
          <w:pPr>
            <w:tabs>
              <w:tab w:val="left" w:pos="2282"/>
            </w:tabs>
            <w:sectPr w:rsidR="00546C45" w:rsidRPr="00546C45" w:rsidSect="00964560">
              <w:footerReference w:type="default" r:id="rId12"/>
              <w:pgSz w:w="11907" w:h="16840" w:code="9"/>
              <w:pgMar w:top="1701" w:right="1440" w:bottom="1440" w:left="1440" w:header="709" w:footer="709" w:gutter="0"/>
              <w:pgNumType w:start="0"/>
              <w:cols w:space="708"/>
              <w:titlePg/>
              <w:docGrid w:linePitch="360"/>
            </w:sectPr>
          </w:pPr>
          <w:r>
            <w:tab/>
          </w:r>
        </w:p>
        <w:p w14:paraId="3512BE20" w14:textId="77777777" w:rsidR="001D0E3B" w:rsidRDefault="008427E5" w:rsidP="009F5118">
          <w:pPr>
            <w:pStyle w:val="Heading1"/>
            <w:rPr>
              <w:rFonts w:ascii="Gill Sans MT" w:hAnsi="Gill Sans MT"/>
              <w:sz w:val="28"/>
              <w:szCs w:val="28"/>
            </w:rPr>
          </w:pPr>
          <w:bookmarkStart w:id="1" w:name="_ANNEX_2:_Worked"/>
          <w:bookmarkEnd w:id="1"/>
          <w:r w:rsidRPr="00546C45">
            <w:rPr>
              <w:rFonts w:ascii="Gill Sans MT" w:hAnsi="Gill Sans MT"/>
              <w:sz w:val="28"/>
              <w:szCs w:val="28"/>
            </w:rPr>
            <w:lastRenderedPageBreak/>
            <w:t xml:space="preserve">Centre Policy for </w:t>
          </w:r>
          <w:r w:rsidR="00B918D5" w:rsidRPr="00546C45">
            <w:rPr>
              <w:rFonts w:ascii="Gill Sans MT" w:hAnsi="Gill Sans MT"/>
              <w:sz w:val="28"/>
              <w:szCs w:val="28"/>
            </w:rPr>
            <w:t>determining</w:t>
          </w:r>
          <w:r w:rsidRPr="00546C45">
            <w:rPr>
              <w:rFonts w:ascii="Gill Sans MT" w:hAnsi="Gill Sans MT"/>
              <w:sz w:val="28"/>
              <w:szCs w:val="28"/>
            </w:rPr>
            <w:t xml:space="preserve"> </w:t>
          </w:r>
          <w:r w:rsidR="006036DF" w:rsidRPr="00546C45">
            <w:rPr>
              <w:rFonts w:ascii="Gill Sans MT" w:hAnsi="Gill Sans MT"/>
              <w:sz w:val="28"/>
              <w:szCs w:val="28"/>
            </w:rPr>
            <w:t xml:space="preserve">teacher assessed </w:t>
          </w:r>
          <w:r w:rsidRPr="00546C45">
            <w:rPr>
              <w:rFonts w:ascii="Gill Sans MT" w:hAnsi="Gill Sans MT"/>
              <w:sz w:val="28"/>
              <w:szCs w:val="28"/>
            </w:rPr>
            <w:t>grades</w:t>
          </w:r>
          <w:r w:rsidR="004D3BEC" w:rsidRPr="00546C45">
            <w:rPr>
              <w:rFonts w:ascii="Gill Sans MT" w:hAnsi="Gill Sans MT"/>
              <w:sz w:val="28"/>
              <w:szCs w:val="28"/>
            </w:rPr>
            <w:t xml:space="preserve"> in Summer 2021</w:t>
          </w:r>
        </w:p>
        <w:p w14:paraId="3DEEC669" w14:textId="77777777" w:rsidR="00C62829" w:rsidRPr="00C62829" w:rsidRDefault="00C62829" w:rsidP="00C62829">
          <w:pPr>
            <w:pStyle w:val="StdPara"/>
          </w:pPr>
        </w:p>
        <w:p w14:paraId="66EF5347" w14:textId="77777777" w:rsidR="00906D09" w:rsidRPr="00546C45" w:rsidRDefault="00906D09" w:rsidP="00906D09">
          <w:pPr>
            <w:pStyle w:val="Heading2"/>
            <w:rPr>
              <w:rFonts w:ascii="Gill Sans MT" w:hAnsi="Gill Sans MT"/>
            </w:rPr>
          </w:pPr>
          <w:r w:rsidRPr="00546C45">
            <w:rPr>
              <w:rFonts w:ascii="Gill Sans MT" w:hAnsi="Gill Sans MT"/>
            </w:rPr>
            <w:t xml:space="preserve">Background </w:t>
          </w:r>
        </w:p>
        <w:p w14:paraId="2DAE241C" w14:textId="77777777" w:rsidR="005827DE" w:rsidRPr="00546C45" w:rsidRDefault="005827DE" w:rsidP="00B918D5">
          <w:pPr>
            <w:pStyle w:val="StdPara"/>
            <w:rPr>
              <w:rFonts w:ascii="Gill Sans MT" w:hAnsi="Gill Sans MT"/>
              <w:sz w:val="28"/>
              <w:szCs w:val="28"/>
            </w:rPr>
          </w:pPr>
          <w:r w:rsidRPr="00546C45">
            <w:rPr>
              <w:rFonts w:ascii="Gill Sans MT" w:hAnsi="Gill Sans MT"/>
              <w:sz w:val="28"/>
              <w:szCs w:val="28"/>
            </w:rPr>
            <w:t xml:space="preserve">As part of the </w:t>
          </w:r>
          <w:r w:rsidRPr="00546C45">
            <w:rPr>
              <w:rFonts w:ascii="Gill Sans MT" w:hAnsi="Gill Sans MT"/>
              <w:iCs/>
              <w:sz w:val="28"/>
              <w:szCs w:val="28"/>
            </w:rPr>
            <w:t>JCQ Guidance on the determination of grades for A/AS Levels and GCSEs for summer 2021, e</w:t>
          </w:r>
          <w:r w:rsidR="0010269E" w:rsidRPr="00546C45">
            <w:rPr>
              <w:rFonts w:ascii="Gill Sans MT" w:hAnsi="Gill Sans MT"/>
              <w:sz w:val="28"/>
              <w:szCs w:val="28"/>
            </w:rPr>
            <w:t>very centre is</w:t>
          </w:r>
          <w:r w:rsidR="00D729B2" w:rsidRPr="00546C45">
            <w:rPr>
              <w:rFonts w:ascii="Gill Sans MT" w:hAnsi="Gill Sans MT"/>
              <w:sz w:val="28"/>
              <w:szCs w:val="28"/>
            </w:rPr>
            <w:t xml:space="preserve"> required to create a Centre Policy that reflects its </w:t>
          </w:r>
          <w:r w:rsidR="00D30C9A" w:rsidRPr="00546C45">
            <w:rPr>
              <w:rFonts w:ascii="Gill Sans MT" w:hAnsi="Gill Sans MT"/>
              <w:sz w:val="28"/>
              <w:szCs w:val="28"/>
            </w:rPr>
            <w:t xml:space="preserve">individual </w:t>
          </w:r>
          <w:r w:rsidR="00D729B2" w:rsidRPr="00546C45">
            <w:rPr>
              <w:rFonts w:ascii="Gill Sans MT" w:hAnsi="Gill Sans MT"/>
              <w:sz w:val="28"/>
              <w:szCs w:val="28"/>
            </w:rPr>
            <w:t xml:space="preserve">circumstances. </w:t>
          </w:r>
        </w:p>
        <w:p w14:paraId="763FBEAA" w14:textId="77777777" w:rsidR="005827DE" w:rsidRPr="00546C45" w:rsidRDefault="005827DE" w:rsidP="00B918D5">
          <w:pPr>
            <w:pStyle w:val="StdPara"/>
            <w:rPr>
              <w:rFonts w:ascii="Gill Sans MT" w:hAnsi="Gill Sans MT"/>
              <w:sz w:val="28"/>
              <w:szCs w:val="28"/>
            </w:rPr>
          </w:pPr>
          <w:r w:rsidRPr="00546C45">
            <w:rPr>
              <w:rFonts w:ascii="Gill Sans MT" w:hAnsi="Gill Sans MT"/>
              <w:sz w:val="28"/>
              <w:szCs w:val="28"/>
            </w:rPr>
            <w:t>JCQ provided a pre-populated template that could be used/amended to suit and a centre we decided to adopt the template, making the necessary amendments to suit our setting accordingly. This policy will be disseminated to all key stakeholders and actively implemented.</w:t>
          </w:r>
        </w:p>
        <w:p w14:paraId="56B27412" w14:textId="77777777" w:rsidR="005827DE" w:rsidRPr="00546C45" w:rsidRDefault="005827DE" w:rsidP="00B918D5">
          <w:pPr>
            <w:pStyle w:val="StdPara"/>
            <w:rPr>
              <w:rFonts w:ascii="Gill Sans MT" w:hAnsi="Gill Sans MT"/>
              <w:iCs/>
              <w:sz w:val="28"/>
              <w:szCs w:val="28"/>
            </w:rPr>
          </w:pPr>
          <w:r w:rsidRPr="00546C45">
            <w:rPr>
              <w:rFonts w:ascii="Gill Sans MT" w:hAnsi="Gill Sans MT"/>
              <w:sz w:val="28"/>
              <w:szCs w:val="28"/>
            </w:rPr>
            <w:t xml:space="preserve">This policy takes in to account the guidance provided in the document: </w:t>
          </w:r>
          <w:hyperlink r:id="rId13" w:history="1">
            <w:r w:rsidRPr="00CE0041">
              <w:rPr>
                <w:rStyle w:val="Hyperlink"/>
                <w:rFonts w:ascii="Gill Sans MT" w:hAnsi="Gill Sans MT"/>
                <w:iCs/>
                <w:sz w:val="28"/>
                <w:szCs w:val="28"/>
              </w:rPr>
              <w:t>JCQ Guidance on the determination of grades for A/AS Levels and GCSEs for summer 2021</w:t>
            </w:r>
          </w:hyperlink>
        </w:p>
        <w:p w14:paraId="3656B9AB" w14:textId="77777777" w:rsidR="00EA4C6B" w:rsidRPr="00546C45" w:rsidRDefault="00EA4C6B" w:rsidP="00C65276">
          <w:pPr>
            <w:spacing w:line="259" w:lineRule="auto"/>
            <w:rPr>
              <w:rFonts w:ascii="Gill Sans MT" w:eastAsia="Calibri" w:hAnsi="Gill Sans MT" w:cs="Calibri"/>
              <w:color w:val="000000" w:themeColor="text1"/>
              <w:sz w:val="28"/>
              <w:szCs w:val="28"/>
            </w:rPr>
          </w:pPr>
          <w:r w:rsidRPr="00546C45">
            <w:rPr>
              <w:rFonts w:ascii="Gill Sans MT" w:hAnsi="Gill Sans MT"/>
              <w:sz w:val="28"/>
              <w:szCs w:val="28"/>
            </w:rPr>
            <w:br w:type="page"/>
          </w:r>
        </w:p>
        <w:p w14:paraId="2449C922" w14:textId="77777777" w:rsidR="00EA4C6B" w:rsidRPr="00546C45" w:rsidRDefault="007E069F" w:rsidP="00C65276">
          <w:pPr>
            <w:pStyle w:val="Heading1"/>
            <w:rPr>
              <w:rFonts w:ascii="Gill Sans MT" w:hAnsi="Gill Sans MT"/>
              <w:sz w:val="28"/>
              <w:szCs w:val="28"/>
            </w:rPr>
          </w:pPr>
          <w:r w:rsidRPr="00546C45">
            <w:rPr>
              <w:rFonts w:ascii="Gill Sans MT" w:hAnsi="Gill Sans MT"/>
              <w:sz w:val="28"/>
              <w:szCs w:val="28"/>
            </w:rPr>
            <w:lastRenderedPageBreak/>
            <w:t>Centre Policy</w:t>
          </w:r>
          <w:r w:rsidR="00B918D5" w:rsidRPr="00546C45">
            <w:rPr>
              <w:rFonts w:ascii="Gill Sans MT" w:hAnsi="Gill Sans MT"/>
              <w:sz w:val="28"/>
              <w:szCs w:val="28"/>
            </w:rPr>
            <w:t xml:space="preserve"> for determining teacher assessed grades</w:t>
          </w:r>
          <w:r w:rsidR="0037389B" w:rsidRPr="00546C45">
            <w:rPr>
              <w:rFonts w:ascii="Gill Sans MT" w:hAnsi="Gill Sans MT"/>
              <w:sz w:val="28"/>
              <w:szCs w:val="28"/>
            </w:rPr>
            <w:t xml:space="preserve"> – summer 2021</w:t>
          </w:r>
          <w:r w:rsidR="00B918D5" w:rsidRPr="00546C45">
            <w:rPr>
              <w:rFonts w:ascii="Gill Sans MT" w:hAnsi="Gill Sans MT"/>
              <w:sz w:val="28"/>
              <w:szCs w:val="28"/>
            </w:rPr>
            <w:t>:</w:t>
          </w:r>
          <w:r w:rsidR="00B918D5" w:rsidRPr="00546C45">
            <w:rPr>
              <w:rFonts w:ascii="Gill Sans MT" w:hAnsi="Gill Sans MT"/>
              <w:sz w:val="28"/>
              <w:szCs w:val="28"/>
            </w:rPr>
            <w:br/>
          </w:r>
          <w:r w:rsidR="00960F20" w:rsidRPr="00546C45">
            <w:rPr>
              <w:rFonts w:ascii="Gill Sans MT" w:hAnsi="Gill Sans MT"/>
              <w:sz w:val="28"/>
              <w:szCs w:val="28"/>
            </w:rPr>
            <w:t>St Brendan’s Sixth Form College</w:t>
          </w:r>
        </w:p>
        <w:p w14:paraId="26DE09A7" w14:textId="77777777" w:rsidR="00EA4C6B" w:rsidRPr="00546C45" w:rsidRDefault="00EA4C6B" w:rsidP="00C65276">
          <w:pPr>
            <w:pStyle w:val="Heading2"/>
            <w:rPr>
              <w:rFonts w:ascii="Gill Sans MT" w:hAnsi="Gill Sans MT" w:cstheme="minorHAnsi"/>
            </w:rPr>
          </w:pPr>
          <w:r w:rsidRPr="00546C45">
            <w:rPr>
              <w:rFonts w:ascii="Gill Sans MT" w:hAnsi="Gill Sans MT"/>
            </w:rPr>
            <w:t xml:space="preserve">Statement of </w:t>
          </w:r>
          <w:r w:rsidR="00B31E37" w:rsidRPr="00546C45">
            <w:rPr>
              <w:rFonts w:ascii="Gill Sans MT" w:hAnsi="Gill Sans MT"/>
            </w:rPr>
            <w:t>i</w:t>
          </w:r>
          <w:r w:rsidRPr="00546C45">
            <w:rPr>
              <w:rFonts w:ascii="Gill Sans MT" w:hAnsi="Gill Sans MT"/>
            </w:rPr>
            <w:t>ntent</w:t>
          </w:r>
        </w:p>
        <w:p w14:paraId="3BB931E6" w14:textId="77777777" w:rsidR="005827DE" w:rsidRPr="00546C45" w:rsidRDefault="005827DE" w:rsidP="005827DE">
          <w:pPr>
            <w:rPr>
              <w:rFonts w:ascii="Gill Sans MT" w:eastAsia="Calibri" w:hAnsi="Gill Sans MT"/>
              <w:iCs/>
              <w:color w:val="000000" w:themeColor="text1"/>
              <w:sz w:val="28"/>
              <w:szCs w:val="28"/>
            </w:rPr>
          </w:pPr>
          <w:r w:rsidRPr="00546C45">
            <w:rPr>
              <w:rFonts w:ascii="Gill Sans MT" w:eastAsia="Calibri" w:hAnsi="Gill Sans MT"/>
              <w:iCs/>
              <w:color w:val="000000" w:themeColor="text1"/>
              <w:sz w:val="28"/>
              <w:szCs w:val="28"/>
            </w:rPr>
            <w:t>The purpose of this policy is:</w:t>
          </w:r>
        </w:p>
        <w:p w14:paraId="1B9A29E5" w14:textId="77777777" w:rsidR="005827DE" w:rsidRPr="00546C45" w:rsidRDefault="005827DE" w:rsidP="005827DE">
          <w:pPr>
            <w:pStyle w:val="ListParagraph"/>
            <w:numPr>
              <w:ilvl w:val="0"/>
              <w:numId w:val="7"/>
            </w:numPr>
            <w:contextualSpacing/>
            <w:rPr>
              <w:rFonts w:ascii="Gill Sans MT" w:hAnsi="Gill Sans MT"/>
              <w:iCs/>
              <w:color w:val="000000" w:themeColor="text1"/>
              <w:sz w:val="28"/>
              <w:szCs w:val="28"/>
            </w:rPr>
          </w:pPr>
          <w:r w:rsidRPr="00546C45">
            <w:rPr>
              <w:rFonts w:ascii="Gill Sans MT" w:eastAsia="Calibri" w:hAnsi="Gill Sans MT"/>
              <w:iCs/>
              <w:color w:val="000000" w:themeColor="text1"/>
              <w:sz w:val="28"/>
              <w:szCs w:val="28"/>
            </w:rPr>
            <w:t xml:space="preserve">To ensure that teacher assessed grades are determined fairly, consistently, free from bias and effectively within and across </w:t>
          </w:r>
          <w:r w:rsidR="00CE0041">
            <w:rPr>
              <w:rFonts w:ascii="Gill Sans MT" w:eastAsia="Calibri" w:hAnsi="Gill Sans MT"/>
              <w:iCs/>
              <w:color w:val="000000" w:themeColor="text1"/>
              <w:sz w:val="28"/>
              <w:szCs w:val="28"/>
            </w:rPr>
            <w:t>subjects</w:t>
          </w:r>
          <w:r w:rsidRPr="00546C45">
            <w:rPr>
              <w:rFonts w:ascii="Gill Sans MT" w:eastAsia="Calibri" w:hAnsi="Gill Sans MT"/>
              <w:iCs/>
              <w:color w:val="000000" w:themeColor="text1"/>
              <w:sz w:val="28"/>
              <w:szCs w:val="28"/>
            </w:rPr>
            <w:t>.</w:t>
          </w:r>
        </w:p>
        <w:p w14:paraId="1EE0982D" w14:textId="77777777" w:rsidR="005827DE" w:rsidRPr="00546C45" w:rsidRDefault="005827DE" w:rsidP="005827DE">
          <w:pPr>
            <w:pStyle w:val="ListParagraph"/>
            <w:numPr>
              <w:ilvl w:val="0"/>
              <w:numId w:val="7"/>
            </w:numPr>
            <w:contextualSpacing/>
            <w:rPr>
              <w:rFonts w:ascii="Gill Sans MT" w:hAnsi="Gill Sans MT"/>
              <w:iCs/>
              <w:color w:val="000000" w:themeColor="text1"/>
              <w:sz w:val="28"/>
              <w:szCs w:val="28"/>
            </w:rPr>
          </w:pPr>
          <w:r w:rsidRPr="00546C45">
            <w:rPr>
              <w:rFonts w:ascii="Gill Sans MT" w:eastAsia="Calibri" w:hAnsi="Gill Sans MT"/>
              <w:iCs/>
              <w:color w:val="000000" w:themeColor="text1"/>
              <w:sz w:val="28"/>
              <w:szCs w:val="28"/>
            </w:rPr>
            <w:t>To ensure the operation of effective processes with clear guidelines and support for staff.</w:t>
          </w:r>
        </w:p>
        <w:p w14:paraId="49155FDE" w14:textId="77777777" w:rsidR="005827DE" w:rsidRPr="00546C45" w:rsidRDefault="005827DE" w:rsidP="005827DE">
          <w:pPr>
            <w:pStyle w:val="ListParagraph"/>
            <w:numPr>
              <w:ilvl w:val="0"/>
              <w:numId w:val="7"/>
            </w:numPr>
            <w:contextualSpacing/>
            <w:rPr>
              <w:rFonts w:ascii="Gill Sans MT"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To ensure that all staff involved in the processes clearly understand their roles and responsibilities.</w:t>
          </w:r>
        </w:p>
        <w:p w14:paraId="20BDF8F8" w14:textId="77777777" w:rsidR="005827DE" w:rsidRPr="00546C45" w:rsidRDefault="005827DE" w:rsidP="005827DE">
          <w:pPr>
            <w:pStyle w:val="ListParagraph"/>
            <w:numPr>
              <w:ilvl w:val="0"/>
              <w:numId w:val="7"/>
            </w:numPr>
            <w:contextualSpacing/>
            <w:rPr>
              <w:rFonts w:ascii="Gill Sans MT" w:hAnsi="Gill Sans MT"/>
              <w:iCs/>
              <w:color w:val="000000" w:themeColor="text1"/>
              <w:sz w:val="28"/>
              <w:szCs w:val="28"/>
            </w:rPr>
          </w:pPr>
          <w:r w:rsidRPr="00546C45">
            <w:rPr>
              <w:rFonts w:ascii="Gill Sans MT" w:eastAsia="Calibri" w:hAnsi="Gill Sans MT"/>
              <w:iCs/>
              <w:color w:val="000000" w:themeColor="text1"/>
              <w:sz w:val="28"/>
              <w:szCs w:val="28"/>
            </w:rPr>
            <w:t>To support teachers to take evidence-based decisions in line with Joint Council for Qualifications guidance.</w:t>
          </w:r>
        </w:p>
        <w:p w14:paraId="701999BA" w14:textId="77777777" w:rsidR="005827DE" w:rsidRPr="00546C45" w:rsidRDefault="005827DE" w:rsidP="005827DE">
          <w:pPr>
            <w:pStyle w:val="ListParagraph"/>
            <w:numPr>
              <w:ilvl w:val="0"/>
              <w:numId w:val="7"/>
            </w:numPr>
            <w:contextualSpacing/>
            <w:rPr>
              <w:rFonts w:ascii="Gill Sans MT" w:hAnsi="Gill Sans MT"/>
              <w:iCs/>
              <w:color w:val="000000" w:themeColor="text1"/>
              <w:sz w:val="28"/>
              <w:szCs w:val="28"/>
            </w:rPr>
          </w:pPr>
          <w:r w:rsidRPr="00546C45">
            <w:rPr>
              <w:rFonts w:ascii="Gill Sans MT" w:eastAsia="Calibri" w:hAnsi="Gill Sans MT"/>
              <w:iCs/>
              <w:color w:val="000000" w:themeColor="text1"/>
              <w:sz w:val="28"/>
              <w:szCs w:val="28"/>
            </w:rPr>
            <w:t>To ensure the consideration of historical centre data in the process, and the appropriate decision making in respect of, teacher assessed grades.</w:t>
          </w:r>
        </w:p>
        <w:p w14:paraId="1C5BE4BD" w14:textId="77777777" w:rsidR="005827DE" w:rsidRPr="00546C45" w:rsidRDefault="005827DE" w:rsidP="005827DE">
          <w:pPr>
            <w:pStyle w:val="ListParagraph"/>
            <w:numPr>
              <w:ilvl w:val="0"/>
              <w:numId w:val="7"/>
            </w:numPr>
            <w:contextualSpacing/>
            <w:rPr>
              <w:rFonts w:ascii="Gill Sans MT" w:hAnsi="Gill Sans MT"/>
              <w:iCs/>
              <w:color w:val="000000" w:themeColor="text1"/>
              <w:sz w:val="28"/>
              <w:szCs w:val="28"/>
            </w:rPr>
          </w:pPr>
          <w:r w:rsidRPr="00546C45">
            <w:rPr>
              <w:rFonts w:ascii="Gill Sans MT" w:eastAsia="Calibri" w:hAnsi="Gill Sans MT"/>
              <w:iCs/>
              <w:color w:val="000000" w:themeColor="text1"/>
              <w:sz w:val="28"/>
              <w:szCs w:val="28"/>
            </w:rPr>
            <w:t>To support a high standard of internal quality assurance in the allocation of teacher assessed grades.</w:t>
          </w:r>
        </w:p>
        <w:p w14:paraId="2DB10AF0" w14:textId="77777777" w:rsidR="005827DE" w:rsidRPr="00546C45" w:rsidRDefault="005827DE" w:rsidP="005827DE">
          <w:pPr>
            <w:pStyle w:val="ListParagraph"/>
            <w:numPr>
              <w:ilvl w:val="0"/>
              <w:numId w:val="7"/>
            </w:numPr>
            <w:contextualSpacing/>
            <w:rPr>
              <w:rFonts w:ascii="Gill Sans MT" w:hAnsi="Gill Sans MT"/>
              <w:iCs/>
              <w:color w:val="000000" w:themeColor="text1"/>
              <w:sz w:val="28"/>
              <w:szCs w:val="28"/>
            </w:rPr>
          </w:pPr>
          <w:r w:rsidRPr="00546C45">
            <w:rPr>
              <w:rFonts w:ascii="Gill Sans MT" w:eastAsia="Calibri" w:hAnsi="Gill Sans MT"/>
              <w:iCs/>
              <w:color w:val="000000" w:themeColor="text1"/>
              <w:sz w:val="28"/>
              <w:szCs w:val="28"/>
            </w:rPr>
            <w:t>To support our centre in meeting its obligations in relation to equality legislation.</w:t>
          </w:r>
        </w:p>
        <w:p w14:paraId="789C6A96" w14:textId="77777777" w:rsidR="005827DE" w:rsidRPr="00546C45" w:rsidRDefault="005827DE" w:rsidP="005827DE">
          <w:pPr>
            <w:pStyle w:val="ListParagraph"/>
            <w:numPr>
              <w:ilvl w:val="0"/>
              <w:numId w:val="7"/>
            </w:numPr>
            <w:contextualSpacing/>
            <w:rPr>
              <w:rFonts w:ascii="Gill Sans MT" w:eastAsia="Calibri" w:hAnsi="Gill Sans MT" w:cstheme="minorHAnsi"/>
              <w:bCs/>
              <w:iCs/>
              <w:sz w:val="28"/>
              <w:szCs w:val="28"/>
            </w:rPr>
          </w:pPr>
          <w:r w:rsidRPr="00546C45">
            <w:rPr>
              <w:rFonts w:ascii="Gill Sans MT" w:eastAsia="Calibri" w:hAnsi="Gill Sans MT"/>
              <w:iCs/>
              <w:color w:val="000000" w:themeColor="text1"/>
              <w:sz w:val="28"/>
              <w:szCs w:val="28"/>
            </w:rPr>
            <w:t xml:space="preserve">To ensure our centre meets all requirements set out by the Department of Education, Ofqual, the Joint Council for Qualifications and awarding organisations for Summer 2021 qualifications.    </w:t>
          </w:r>
        </w:p>
        <w:p w14:paraId="6F96A271" w14:textId="77777777" w:rsidR="005827DE" w:rsidRPr="00546C45" w:rsidRDefault="005827DE" w:rsidP="005827DE">
          <w:pPr>
            <w:pStyle w:val="ListParagraph"/>
            <w:numPr>
              <w:ilvl w:val="0"/>
              <w:numId w:val="7"/>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To ensure the process for communicating to candidates and their parents/carers how they will be assessed is clear, in order to give confidence.</w:t>
          </w:r>
        </w:p>
        <w:p w14:paraId="29D6B04F" w14:textId="77777777" w:rsidR="009258F9" w:rsidRPr="00546C45" w:rsidRDefault="009258F9" w:rsidP="009258F9">
          <w:pPr>
            <w:rPr>
              <w:rFonts w:ascii="Gill Sans MT" w:eastAsia="Calibri" w:hAnsi="Gill Sans MT"/>
              <w:color w:val="000000" w:themeColor="text1"/>
              <w:sz w:val="28"/>
              <w:szCs w:val="28"/>
            </w:rPr>
          </w:pPr>
          <w:r w:rsidRPr="00546C45">
            <w:rPr>
              <w:rFonts w:ascii="Gill Sans MT" w:eastAsia="Calibri" w:hAnsi="Gill Sans MT"/>
              <w:color w:val="000000" w:themeColor="text1"/>
              <w:sz w:val="28"/>
              <w:szCs w:val="28"/>
            </w:rPr>
            <w:t xml:space="preserve"> </w:t>
          </w:r>
        </w:p>
        <w:p w14:paraId="45FB0818" w14:textId="77777777" w:rsidR="009258F9" w:rsidRPr="00546C45" w:rsidRDefault="009258F9" w:rsidP="009258F9">
          <w:pPr>
            <w:rPr>
              <w:rFonts w:ascii="Gill Sans MT" w:eastAsia="Calibri" w:hAnsi="Gill Sans MT" w:cstheme="minorHAnsi"/>
              <w:color w:val="000000" w:themeColor="text1"/>
              <w:sz w:val="28"/>
              <w:szCs w:val="28"/>
            </w:rPr>
          </w:pPr>
        </w:p>
        <w:p w14:paraId="049F31CB" w14:textId="77777777" w:rsidR="009258F9" w:rsidRPr="00546C45" w:rsidRDefault="009258F9" w:rsidP="009258F9">
          <w:pPr>
            <w:tabs>
              <w:tab w:val="left" w:pos="1800"/>
            </w:tabs>
            <w:rPr>
              <w:rFonts w:ascii="Gill Sans MT" w:eastAsia="Calibri" w:hAnsi="Gill Sans MT" w:cstheme="minorHAnsi"/>
              <w:b/>
              <w:bCs/>
              <w:color w:val="000000" w:themeColor="text1"/>
              <w:sz w:val="28"/>
              <w:szCs w:val="28"/>
            </w:rPr>
          </w:pPr>
        </w:p>
        <w:p w14:paraId="53128261" w14:textId="77777777" w:rsidR="009258F9" w:rsidRPr="00546C45" w:rsidRDefault="009258F9" w:rsidP="009258F9">
          <w:pPr>
            <w:rPr>
              <w:rFonts w:ascii="Gill Sans MT" w:eastAsia="Calibri" w:hAnsi="Gill Sans MT" w:cstheme="minorHAnsi"/>
              <w:b/>
              <w:bCs/>
              <w:color w:val="000000" w:themeColor="text1"/>
              <w:sz w:val="28"/>
              <w:szCs w:val="28"/>
            </w:rPr>
          </w:pPr>
          <w:r w:rsidRPr="00546C45">
            <w:rPr>
              <w:rFonts w:ascii="Gill Sans MT" w:eastAsia="Calibri" w:hAnsi="Gill Sans MT"/>
              <w:b/>
              <w:bCs/>
              <w:color w:val="000000" w:themeColor="text1"/>
              <w:sz w:val="28"/>
              <w:szCs w:val="28"/>
            </w:rPr>
            <w:br w:type="page"/>
          </w:r>
        </w:p>
        <w:p w14:paraId="17FA38F5" w14:textId="77777777" w:rsidR="009258F9" w:rsidRPr="00546C45" w:rsidRDefault="009258F9" w:rsidP="004003C6">
          <w:pPr>
            <w:pStyle w:val="Heading2"/>
            <w:rPr>
              <w:rFonts w:ascii="Gill Sans MT" w:hAnsi="Gill Sans MT"/>
            </w:rPr>
          </w:pPr>
          <w:r w:rsidRPr="00546C45">
            <w:rPr>
              <w:rFonts w:ascii="Gill Sans MT" w:hAnsi="Gill Sans MT"/>
            </w:rPr>
            <w:lastRenderedPageBreak/>
            <w:t xml:space="preserve">Roles and </w:t>
          </w:r>
          <w:r w:rsidR="00B31E37" w:rsidRPr="00546C45">
            <w:rPr>
              <w:rFonts w:ascii="Gill Sans MT" w:hAnsi="Gill Sans MT"/>
            </w:rPr>
            <w:t>r</w:t>
          </w:r>
          <w:r w:rsidRPr="00546C45">
            <w:rPr>
              <w:rFonts w:ascii="Gill Sans MT" w:hAnsi="Gill Sans MT"/>
            </w:rPr>
            <w:t>esponsibilities</w:t>
          </w:r>
        </w:p>
        <w:p w14:paraId="3D5DFAE2" w14:textId="77777777" w:rsidR="00584903" w:rsidRPr="00546C45" w:rsidRDefault="009258F9" w:rsidP="004003C6">
          <w:pPr>
            <w:pStyle w:val="StdPara"/>
            <w:rPr>
              <w:rFonts w:ascii="Gill Sans MT" w:hAnsi="Gill Sans MT"/>
              <w:sz w:val="28"/>
              <w:szCs w:val="28"/>
            </w:rPr>
          </w:pPr>
          <w:r w:rsidRPr="00546C45">
            <w:rPr>
              <w:rFonts w:ascii="Gill Sans MT" w:hAnsi="Gill Sans MT"/>
              <w:sz w:val="28"/>
              <w:szCs w:val="28"/>
            </w:rPr>
            <w:t xml:space="preserve">This section of </w:t>
          </w:r>
          <w:r w:rsidR="006E77C6" w:rsidRPr="00546C45">
            <w:rPr>
              <w:rFonts w:ascii="Gill Sans MT" w:hAnsi="Gill Sans MT"/>
              <w:sz w:val="28"/>
              <w:szCs w:val="28"/>
            </w:rPr>
            <w:t>our</w:t>
          </w:r>
          <w:r w:rsidRPr="00546C45">
            <w:rPr>
              <w:rFonts w:ascii="Gill Sans MT" w:hAnsi="Gill Sans MT"/>
              <w:sz w:val="28"/>
              <w:szCs w:val="28"/>
            </w:rPr>
            <w:t xml:space="preserve"> Centre Policy outline</w:t>
          </w:r>
          <w:r w:rsidR="00564DF6" w:rsidRPr="00546C45">
            <w:rPr>
              <w:rFonts w:ascii="Gill Sans MT" w:hAnsi="Gill Sans MT"/>
              <w:sz w:val="28"/>
              <w:szCs w:val="28"/>
            </w:rPr>
            <w:t>s</w:t>
          </w:r>
          <w:r w:rsidRPr="00546C45">
            <w:rPr>
              <w:rFonts w:ascii="Gill Sans MT" w:hAnsi="Gill Sans MT"/>
              <w:sz w:val="28"/>
              <w:szCs w:val="28"/>
            </w:rPr>
            <w:t xml:space="preserve"> the personnel in our centre who have specific roles and responsibilities in the process of determining </w:t>
          </w:r>
          <w:r w:rsidR="00CE0041" w:rsidRPr="00546C45">
            <w:rPr>
              <w:rFonts w:ascii="Gill Sans MT" w:hAnsi="Gill Sans MT"/>
              <w:sz w:val="28"/>
              <w:szCs w:val="28"/>
            </w:rPr>
            <w:t>teacher-assessed</w:t>
          </w:r>
          <w:r w:rsidRPr="00546C45">
            <w:rPr>
              <w:rFonts w:ascii="Gill Sans MT" w:hAnsi="Gill Sans MT"/>
              <w:sz w:val="28"/>
              <w:szCs w:val="28"/>
            </w:rPr>
            <w:t xml:space="preserve"> grades this year.</w:t>
          </w:r>
        </w:p>
        <w:p w14:paraId="0F62C931" w14:textId="77777777" w:rsidR="00584903" w:rsidRPr="00753421" w:rsidRDefault="00584903" w:rsidP="00584903">
          <w:pPr>
            <w:spacing w:line="259" w:lineRule="auto"/>
            <w:rPr>
              <w:rFonts w:ascii="Gill Sans MT" w:eastAsia="Calibri" w:hAnsi="Gill Sans MT" w:cs="Calibri"/>
              <w:b/>
              <w:bCs/>
              <w:iCs/>
              <w:color w:val="000000" w:themeColor="text1"/>
              <w:sz w:val="28"/>
              <w:szCs w:val="28"/>
            </w:rPr>
          </w:pPr>
          <w:r w:rsidRPr="00753421">
            <w:rPr>
              <w:rFonts w:ascii="Gill Sans MT" w:eastAsia="Calibri" w:hAnsi="Gill Sans MT" w:cs="Calibri"/>
              <w:b/>
              <w:bCs/>
              <w:iCs/>
              <w:color w:val="000000" w:themeColor="text1"/>
              <w:sz w:val="28"/>
              <w:szCs w:val="28"/>
            </w:rPr>
            <w:t>Head of Centre</w:t>
          </w:r>
          <w:r w:rsidR="00CE0041" w:rsidRPr="00753421">
            <w:rPr>
              <w:rFonts w:ascii="Gill Sans MT" w:eastAsia="Calibri" w:hAnsi="Gill Sans MT" w:cs="Calibri"/>
              <w:b/>
              <w:bCs/>
              <w:iCs/>
              <w:color w:val="000000" w:themeColor="text1"/>
              <w:sz w:val="28"/>
              <w:szCs w:val="28"/>
            </w:rPr>
            <w:t xml:space="preserve"> </w:t>
          </w:r>
        </w:p>
        <w:p w14:paraId="15ED8E14" w14:textId="77777777" w:rsidR="00584903" w:rsidRPr="00753421" w:rsidRDefault="00584903" w:rsidP="00584903">
          <w:pPr>
            <w:pStyle w:val="ListParagraph"/>
            <w:numPr>
              <w:ilvl w:val="0"/>
              <w:numId w:val="6"/>
            </w:numPr>
            <w:spacing w:line="259" w:lineRule="auto"/>
            <w:contextualSpacing/>
            <w:rPr>
              <w:rFonts w:ascii="Gill Sans MT" w:eastAsia="Calibri" w:hAnsi="Gill Sans MT" w:cs="Calibri"/>
              <w:iCs/>
              <w:color w:val="000000" w:themeColor="text1"/>
              <w:sz w:val="28"/>
              <w:szCs w:val="28"/>
            </w:rPr>
          </w:pPr>
          <w:r w:rsidRPr="00753421">
            <w:rPr>
              <w:rFonts w:ascii="Gill Sans MT" w:eastAsia="Calibri" w:hAnsi="Gill Sans MT" w:cs="Calibri"/>
              <w:iCs/>
              <w:color w:val="000000" w:themeColor="text1"/>
              <w:sz w:val="28"/>
              <w:szCs w:val="28"/>
            </w:rPr>
            <w:t xml:space="preserve">Our Head of Centre, </w:t>
          </w:r>
          <w:r w:rsidR="00CE0041" w:rsidRPr="00753421">
            <w:rPr>
              <w:rFonts w:ascii="Gill Sans MT" w:eastAsia="Calibri" w:hAnsi="Gill Sans MT" w:cs="Calibri"/>
              <w:iCs/>
              <w:color w:val="000000" w:themeColor="text1"/>
              <w:sz w:val="28"/>
              <w:szCs w:val="28"/>
            </w:rPr>
            <w:t>The Principal</w:t>
          </w:r>
          <w:r w:rsidRPr="00753421">
            <w:rPr>
              <w:rFonts w:ascii="Gill Sans MT" w:eastAsia="Calibri" w:hAnsi="Gill Sans MT" w:cs="Calibri"/>
              <w:iCs/>
              <w:color w:val="000000" w:themeColor="text1"/>
              <w:sz w:val="28"/>
              <w:szCs w:val="28"/>
            </w:rPr>
            <w:t>, will be responsible for approving our policy for determining teacher assessed grades.</w:t>
          </w:r>
        </w:p>
        <w:p w14:paraId="76D2AEF3" w14:textId="77777777" w:rsidR="00584903" w:rsidRPr="00753421" w:rsidRDefault="00584903" w:rsidP="00584903">
          <w:pPr>
            <w:pStyle w:val="ListParagraph"/>
            <w:numPr>
              <w:ilvl w:val="0"/>
              <w:numId w:val="6"/>
            </w:numPr>
            <w:spacing w:line="259" w:lineRule="auto"/>
            <w:contextualSpacing/>
            <w:rPr>
              <w:rFonts w:ascii="Gill Sans MT" w:hAnsi="Gill Sans MT"/>
              <w:iCs/>
              <w:color w:val="000000" w:themeColor="text1"/>
              <w:sz w:val="28"/>
              <w:szCs w:val="28"/>
              <w:lang w:val="en-US"/>
            </w:rPr>
          </w:pPr>
          <w:r w:rsidRPr="00753421">
            <w:rPr>
              <w:rFonts w:ascii="Gill Sans MT" w:eastAsia="Calibri" w:hAnsi="Gill Sans MT" w:cs="Calibri"/>
              <w:iCs/>
              <w:color w:val="000000" w:themeColor="text1"/>
              <w:sz w:val="28"/>
              <w:szCs w:val="28"/>
            </w:rPr>
            <w:t xml:space="preserve">Our Head of Centre has overall responsibility for the college as an examinations centre and will ensure that clear roles and responsibilities of all staff are defined. </w:t>
          </w:r>
        </w:p>
        <w:p w14:paraId="01707E00" w14:textId="77777777" w:rsidR="00584903" w:rsidRPr="00753421" w:rsidRDefault="00584903" w:rsidP="00584903">
          <w:pPr>
            <w:pStyle w:val="ListParagraph"/>
            <w:numPr>
              <w:ilvl w:val="0"/>
              <w:numId w:val="6"/>
            </w:numPr>
            <w:spacing w:line="259" w:lineRule="auto"/>
            <w:contextualSpacing/>
            <w:rPr>
              <w:rFonts w:ascii="Gill Sans MT" w:hAnsi="Gill Sans MT"/>
              <w:iCs/>
              <w:color w:val="000000" w:themeColor="text1"/>
              <w:sz w:val="28"/>
              <w:szCs w:val="28"/>
            </w:rPr>
          </w:pPr>
          <w:r w:rsidRPr="00753421">
            <w:rPr>
              <w:rFonts w:ascii="Gill Sans MT" w:eastAsia="Calibri" w:hAnsi="Gill Sans MT" w:cs="Calibri"/>
              <w:iCs/>
              <w:color w:val="000000" w:themeColor="text1"/>
              <w:sz w:val="28"/>
              <w:szCs w:val="28"/>
            </w:rPr>
            <w:t xml:space="preserve">Our Head of Centre will confirm that teacher assessed grade decisions represent the academic judgement made by teachers and that the checks in place ensure these align with the guidance on standards provided by awarding organisations.  </w:t>
          </w:r>
        </w:p>
        <w:p w14:paraId="311717A1" w14:textId="77777777" w:rsidR="00584903" w:rsidRPr="00753421" w:rsidRDefault="00584903" w:rsidP="00584903">
          <w:pPr>
            <w:pStyle w:val="ListParagraph"/>
            <w:numPr>
              <w:ilvl w:val="0"/>
              <w:numId w:val="6"/>
            </w:numPr>
            <w:spacing w:line="259" w:lineRule="auto"/>
            <w:contextualSpacing/>
            <w:rPr>
              <w:rFonts w:ascii="Gill Sans MT" w:hAnsi="Gill Sans MT"/>
              <w:iCs/>
              <w:color w:val="000000" w:themeColor="text1"/>
              <w:sz w:val="28"/>
              <w:szCs w:val="28"/>
              <w:lang w:val="en-US"/>
            </w:rPr>
          </w:pPr>
          <w:r w:rsidRPr="00753421">
            <w:rPr>
              <w:rFonts w:ascii="Gill Sans MT" w:eastAsia="Calibri" w:hAnsi="Gill Sans MT" w:cs="Calibri"/>
              <w:iCs/>
              <w:color w:val="000000" w:themeColor="text1"/>
              <w:sz w:val="28"/>
              <w:szCs w:val="28"/>
            </w:rPr>
            <w:t>Our Head of Centre will ensure a robust internal quality assurance process has been produced and signed-off in advance of results being submitted.</w:t>
          </w:r>
        </w:p>
        <w:p w14:paraId="62486C05" w14:textId="77777777" w:rsidR="00584903" w:rsidRPr="00546C45" w:rsidRDefault="00584903" w:rsidP="00584903">
          <w:pPr>
            <w:spacing w:line="259" w:lineRule="auto"/>
            <w:rPr>
              <w:rFonts w:ascii="Gill Sans MT" w:eastAsia="Calibri" w:hAnsi="Gill Sans MT" w:cs="Calibri"/>
              <w:iCs/>
              <w:color w:val="000000" w:themeColor="text1"/>
              <w:sz w:val="28"/>
              <w:szCs w:val="28"/>
            </w:rPr>
          </w:pPr>
        </w:p>
        <w:p w14:paraId="33DE64A2" w14:textId="77777777" w:rsidR="00584903" w:rsidRPr="00546C45" w:rsidRDefault="00584903" w:rsidP="00584903">
          <w:pPr>
            <w:spacing w:line="259" w:lineRule="auto"/>
            <w:rPr>
              <w:rFonts w:ascii="Gill Sans MT" w:eastAsia="Calibri" w:hAnsi="Gill Sans MT" w:cs="Calibri"/>
              <w:b/>
              <w:bCs/>
              <w:iCs/>
              <w:color w:val="000000" w:themeColor="text1"/>
              <w:sz w:val="28"/>
              <w:szCs w:val="28"/>
            </w:rPr>
          </w:pPr>
          <w:r w:rsidRPr="00546C45">
            <w:rPr>
              <w:rFonts w:ascii="Gill Sans MT" w:eastAsia="Calibri" w:hAnsi="Gill Sans MT" w:cs="Calibri"/>
              <w:b/>
              <w:bCs/>
              <w:iCs/>
              <w:color w:val="000000" w:themeColor="text1"/>
              <w:sz w:val="28"/>
              <w:szCs w:val="28"/>
            </w:rPr>
            <w:t xml:space="preserve">College Leadership Team and Directors of Faculty </w:t>
          </w:r>
        </w:p>
        <w:p w14:paraId="6D69429A" w14:textId="77777777" w:rsidR="00584903" w:rsidRPr="00546C45" w:rsidRDefault="00584903" w:rsidP="00584903">
          <w:pPr>
            <w:spacing w:line="259" w:lineRule="auto"/>
            <w:rPr>
              <w:rFonts w:ascii="Gill Sans MT" w:eastAsia="Calibri" w:hAnsi="Gill Sans MT" w:cs="Calibri"/>
              <w:b/>
              <w:bCs/>
              <w:iCs/>
              <w:color w:val="000000" w:themeColor="text1"/>
              <w:sz w:val="28"/>
              <w:szCs w:val="28"/>
              <w:lang w:val="en-US"/>
            </w:rPr>
          </w:pPr>
          <w:r w:rsidRPr="00546C45">
            <w:rPr>
              <w:rFonts w:ascii="Gill Sans MT" w:eastAsia="Calibri" w:hAnsi="Gill Sans MT" w:cs="Calibri"/>
              <w:iCs/>
              <w:color w:val="000000" w:themeColor="text1"/>
              <w:sz w:val="28"/>
              <w:szCs w:val="28"/>
            </w:rPr>
            <w:t>Our College Leadership Team (consisting of Senior Leadership and Middle Managers)</w:t>
          </w:r>
        </w:p>
        <w:p w14:paraId="25FF8675" w14:textId="77777777" w:rsidR="00584903" w:rsidRPr="00546C45" w:rsidRDefault="00584903" w:rsidP="00584903">
          <w:pPr>
            <w:pStyle w:val="ListParagraph"/>
            <w:numPr>
              <w:ilvl w:val="0"/>
              <w:numId w:val="5"/>
            </w:numPr>
            <w:spacing w:line="259" w:lineRule="auto"/>
            <w:contextualSpacing/>
            <w:rPr>
              <w:rFonts w:ascii="Gill Sans MT" w:hAnsi="Gill Sans MT"/>
              <w:iCs/>
              <w:color w:val="000000" w:themeColor="text1"/>
              <w:sz w:val="28"/>
              <w:szCs w:val="28"/>
              <w:lang w:val="en-US"/>
            </w:rPr>
          </w:pPr>
          <w:r w:rsidRPr="00546C45">
            <w:rPr>
              <w:rFonts w:ascii="Gill Sans MT" w:eastAsia="Calibri" w:hAnsi="Gill Sans MT" w:cs="Calibri"/>
              <w:iCs/>
              <w:color w:val="000000" w:themeColor="text1"/>
              <w:sz w:val="28"/>
              <w:szCs w:val="28"/>
            </w:rPr>
            <w:t xml:space="preserve">Provide training and support to our staff. </w:t>
          </w:r>
        </w:p>
        <w:p w14:paraId="78232635" w14:textId="77777777" w:rsidR="00584903" w:rsidRPr="00546C45" w:rsidRDefault="00584903" w:rsidP="00584903">
          <w:pPr>
            <w:pStyle w:val="ListParagraph"/>
            <w:numPr>
              <w:ilvl w:val="0"/>
              <w:numId w:val="5"/>
            </w:numPr>
            <w:spacing w:line="259" w:lineRule="auto"/>
            <w:contextualSpacing/>
            <w:rPr>
              <w:rFonts w:ascii="Gill Sans MT" w:hAnsi="Gill Sans MT"/>
              <w:iCs/>
              <w:color w:val="000000" w:themeColor="text1"/>
              <w:sz w:val="28"/>
              <w:szCs w:val="28"/>
              <w:lang w:val="en-US"/>
            </w:rPr>
          </w:pPr>
          <w:r w:rsidRPr="00546C45">
            <w:rPr>
              <w:rFonts w:ascii="Gill Sans MT" w:eastAsia="Calibri" w:hAnsi="Gill Sans MT" w:cs="Calibri"/>
              <w:iCs/>
              <w:color w:val="000000" w:themeColor="text1"/>
              <w:sz w:val="28"/>
              <w:szCs w:val="28"/>
            </w:rPr>
            <w:t>Be responsible for setting the internal QA processes and procedures in line with JCQ guidance.</w:t>
          </w:r>
        </w:p>
        <w:p w14:paraId="4413983A" w14:textId="77777777" w:rsidR="00584903" w:rsidRPr="00546C45" w:rsidRDefault="00584903" w:rsidP="00584903">
          <w:pPr>
            <w:pStyle w:val="ListParagraph"/>
            <w:numPr>
              <w:ilvl w:val="0"/>
              <w:numId w:val="5"/>
            </w:numPr>
            <w:spacing w:line="259" w:lineRule="auto"/>
            <w:contextualSpacing/>
            <w:rPr>
              <w:rFonts w:ascii="Gill Sans MT" w:hAnsi="Gill Sans MT"/>
              <w:iCs/>
              <w:color w:val="000000" w:themeColor="text1"/>
              <w:sz w:val="28"/>
              <w:szCs w:val="28"/>
              <w:lang w:val="en-US"/>
            </w:rPr>
          </w:pPr>
          <w:r w:rsidRPr="00546C45">
            <w:rPr>
              <w:rFonts w:ascii="Gill Sans MT" w:eastAsia="Calibri" w:hAnsi="Gill Sans MT" w:cs="Calibri"/>
              <w:iCs/>
              <w:color w:val="000000" w:themeColor="text1"/>
              <w:sz w:val="28"/>
              <w:szCs w:val="28"/>
            </w:rPr>
            <w:t xml:space="preserve">Support the Head of Centre in the quality assurance of the final teacher assessed grades. </w:t>
          </w:r>
        </w:p>
        <w:p w14:paraId="67D420CD" w14:textId="77777777" w:rsidR="00584903" w:rsidRPr="00546C45" w:rsidRDefault="00584903" w:rsidP="00584903">
          <w:pPr>
            <w:pStyle w:val="ListParagraph"/>
            <w:numPr>
              <w:ilvl w:val="0"/>
              <w:numId w:val="5"/>
            </w:numPr>
            <w:spacing w:line="259" w:lineRule="auto"/>
            <w:contextualSpacing/>
            <w:rPr>
              <w:rFonts w:ascii="Gill Sans MT" w:hAnsi="Gill Sans MT"/>
              <w:iCs/>
              <w:color w:val="000000" w:themeColor="text1"/>
              <w:sz w:val="28"/>
              <w:szCs w:val="28"/>
              <w:lang w:val="en-US"/>
            </w:rPr>
          </w:pPr>
          <w:r w:rsidRPr="00546C45">
            <w:rPr>
              <w:rFonts w:ascii="Gill Sans MT" w:eastAsia="Calibri" w:hAnsi="Gill Sans MT" w:cs="Calibri"/>
              <w:iCs/>
              <w:color w:val="000000" w:themeColor="text1"/>
              <w:sz w:val="28"/>
              <w:szCs w:val="28"/>
            </w:rPr>
            <w:t xml:space="preserve">Ensure an effective approach within and across </w:t>
          </w:r>
          <w:r w:rsidR="00CE0041">
            <w:rPr>
              <w:rFonts w:ascii="Gill Sans MT" w:eastAsia="Calibri" w:hAnsi="Gill Sans MT" w:cs="Calibri"/>
              <w:iCs/>
              <w:color w:val="000000" w:themeColor="text1"/>
              <w:sz w:val="28"/>
              <w:szCs w:val="28"/>
            </w:rPr>
            <w:t>subjects within a faculty</w:t>
          </w:r>
          <w:r w:rsidRPr="00546C45">
            <w:rPr>
              <w:rFonts w:ascii="Gill Sans MT" w:eastAsia="Calibri" w:hAnsi="Gill Sans MT" w:cs="Calibri"/>
              <w:iCs/>
              <w:color w:val="000000" w:themeColor="text1"/>
              <w:sz w:val="28"/>
              <w:szCs w:val="28"/>
            </w:rPr>
            <w:t xml:space="preserve"> and authenticating the preliminary outcome from single teacher subjects.</w:t>
          </w:r>
        </w:p>
        <w:p w14:paraId="29EF664F" w14:textId="77777777" w:rsidR="00584903" w:rsidRPr="00546C45" w:rsidRDefault="00584903" w:rsidP="00584903">
          <w:pPr>
            <w:pStyle w:val="ListParagraph"/>
            <w:numPr>
              <w:ilvl w:val="0"/>
              <w:numId w:val="5"/>
            </w:numPr>
            <w:spacing w:line="259" w:lineRule="auto"/>
            <w:contextualSpacing/>
            <w:rPr>
              <w:rFonts w:ascii="Gill Sans MT" w:hAnsi="Gill Sans MT"/>
              <w:iCs/>
              <w:color w:val="000000" w:themeColor="text1"/>
              <w:sz w:val="28"/>
              <w:szCs w:val="28"/>
              <w:lang w:val="en-US"/>
            </w:rPr>
          </w:pPr>
          <w:r w:rsidRPr="00546C45">
            <w:rPr>
              <w:rFonts w:ascii="Gill Sans MT" w:eastAsia="Calibri" w:hAnsi="Gill Sans MT" w:cs="Calibri"/>
              <w:iCs/>
              <w:color w:val="000000" w:themeColor="text1"/>
              <w:sz w:val="28"/>
              <w:szCs w:val="28"/>
            </w:rPr>
            <w:t xml:space="preserve">Be responsible for ensuring staff have a clear understanding of the internal and external quality assurance processes and their role within it. </w:t>
          </w:r>
        </w:p>
        <w:p w14:paraId="3A05D1A1" w14:textId="77777777" w:rsidR="00584903" w:rsidRPr="00546C45" w:rsidRDefault="00584903" w:rsidP="00584903">
          <w:pPr>
            <w:pStyle w:val="ListParagraph"/>
            <w:numPr>
              <w:ilvl w:val="0"/>
              <w:numId w:val="5"/>
            </w:numPr>
            <w:spacing w:line="259" w:lineRule="auto"/>
            <w:contextualSpacing/>
            <w:rPr>
              <w:rFonts w:ascii="Gill Sans MT" w:hAnsi="Gill Sans MT"/>
              <w:iCs/>
              <w:color w:val="000000" w:themeColor="text1"/>
              <w:sz w:val="28"/>
              <w:szCs w:val="28"/>
              <w:lang w:val="en-US"/>
            </w:rPr>
          </w:pPr>
          <w:r w:rsidRPr="00546C45">
            <w:rPr>
              <w:rFonts w:ascii="Gill Sans MT" w:eastAsia="Calibri" w:hAnsi="Gill Sans MT" w:cs="Calibri"/>
              <w:iCs/>
              <w:color w:val="000000" w:themeColor="text1"/>
              <w:sz w:val="28"/>
              <w:szCs w:val="28"/>
            </w:rPr>
            <w:t xml:space="preserve">Ensure that all teachers within </w:t>
          </w:r>
          <w:r w:rsidR="00CE0041">
            <w:rPr>
              <w:rFonts w:ascii="Gill Sans MT" w:eastAsia="Calibri" w:hAnsi="Gill Sans MT" w:cs="Calibri"/>
              <w:iCs/>
              <w:color w:val="000000" w:themeColor="text1"/>
              <w:sz w:val="28"/>
              <w:szCs w:val="28"/>
            </w:rPr>
            <w:t>a subject</w:t>
          </w:r>
          <w:r w:rsidRPr="00546C45">
            <w:rPr>
              <w:rFonts w:ascii="Gill Sans MT" w:eastAsia="Calibri" w:hAnsi="Gill Sans MT" w:cs="Calibri"/>
              <w:iCs/>
              <w:color w:val="000000" w:themeColor="text1"/>
              <w:sz w:val="28"/>
              <w:szCs w:val="28"/>
            </w:rPr>
            <w:t xml:space="preserve"> make consistent judgements about student evidence in deriving a grade.</w:t>
          </w:r>
        </w:p>
        <w:p w14:paraId="6F95D3DB" w14:textId="77777777" w:rsidR="00584903" w:rsidRPr="00546C45" w:rsidRDefault="00584903" w:rsidP="00584903">
          <w:pPr>
            <w:pStyle w:val="ListParagraph"/>
            <w:numPr>
              <w:ilvl w:val="0"/>
              <w:numId w:val="5"/>
            </w:numPr>
            <w:spacing w:line="259" w:lineRule="auto"/>
            <w:contextualSpacing/>
            <w:rPr>
              <w:rFonts w:ascii="Gill Sans MT" w:hAnsi="Gill Sans MT"/>
              <w:iCs/>
              <w:color w:val="000000" w:themeColor="text1"/>
              <w:sz w:val="28"/>
              <w:szCs w:val="28"/>
              <w:lang w:val="en-US"/>
            </w:rPr>
          </w:pPr>
          <w:r w:rsidRPr="00546C45">
            <w:rPr>
              <w:rFonts w:ascii="Gill Sans MT" w:eastAsia="Calibri" w:hAnsi="Gill Sans MT" w:cs="Calibri"/>
              <w:iCs/>
              <w:color w:val="000000" w:themeColor="text1"/>
              <w:sz w:val="28"/>
              <w:szCs w:val="28"/>
            </w:rPr>
            <w:t xml:space="preserve">Ensure all staff conduct assessments under the appropriate levels of control with reference to guidance provided by the Joint Council for Qualifications. </w:t>
          </w:r>
        </w:p>
        <w:p w14:paraId="1CA254B8" w14:textId="77777777" w:rsidR="00584903" w:rsidRPr="00546C45" w:rsidRDefault="00584903" w:rsidP="00584903">
          <w:pPr>
            <w:pStyle w:val="ListParagraph"/>
            <w:numPr>
              <w:ilvl w:val="0"/>
              <w:numId w:val="5"/>
            </w:numPr>
            <w:spacing w:line="259" w:lineRule="auto"/>
            <w:contextualSpacing/>
            <w:rPr>
              <w:rFonts w:ascii="Gill Sans MT" w:hAnsi="Gill Sans MT"/>
              <w:iCs/>
              <w:color w:val="000000" w:themeColor="text1"/>
              <w:sz w:val="28"/>
              <w:szCs w:val="28"/>
              <w:lang w:val="en-US"/>
            </w:rPr>
          </w:pPr>
          <w:r w:rsidRPr="00546C45">
            <w:rPr>
              <w:rFonts w:ascii="Gill Sans MT" w:eastAsia="Calibri" w:hAnsi="Gill Sans MT" w:cs="Calibri"/>
              <w:iCs/>
              <w:color w:val="000000" w:themeColor="text1"/>
              <w:sz w:val="28"/>
              <w:szCs w:val="28"/>
            </w:rPr>
            <w:t>Ensure teachers have the information required to make accurate and fair judgments.</w:t>
          </w:r>
        </w:p>
        <w:p w14:paraId="7EE08F90" w14:textId="77777777" w:rsidR="00584903" w:rsidRPr="00546C45" w:rsidRDefault="00584903" w:rsidP="00584903">
          <w:pPr>
            <w:pStyle w:val="ListParagraph"/>
            <w:numPr>
              <w:ilvl w:val="0"/>
              <w:numId w:val="5"/>
            </w:numPr>
            <w:spacing w:line="259" w:lineRule="auto"/>
            <w:contextualSpacing/>
            <w:rPr>
              <w:rFonts w:ascii="Gill Sans MT" w:hAnsi="Gill Sans MT"/>
              <w:iCs/>
              <w:color w:val="000000" w:themeColor="text1"/>
              <w:sz w:val="28"/>
              <w:szCs w:val="28"/>
              <w:lang w:val="en-US"/>
            </w:rPr>
          </w:pPr>
          <w:r w:rsidRPr="00546C45">
            <w:rPr>
              <w:rFonts w:ascii="Gill Sans MT" w:eastAsia="Calibri" w:hAnsi="Gill Sans MT" w:cs="Calibri"/>
              <w:iCs/>
              <w:color w:val="000000" w:themeColor="text1"/>
              <w:sz w:val="28"/>
              <w:szCs w:val="28"/>
            </w:rPr>
            <w:t xml:space="preserve">Ensure that a </w:t>
          </w:r>
          <w:hyperlink r:id="rId14" w:history="1">
            <w:r w:rsidRPr="00565132">
              <w:rPr>
                <w:rStyle w:val="Hyperlink"/>
                <w:rFonts w:ascii="Gill Sans MT" w:eastAsia="Calibri" w:hAnsi="Gill Sans MT" w:cs="Calibri"/>
                <w:iCs/>
                <w:sz w:val="28"/>
                <w:szCs w:val="28"/>
              </w:rPr>
              <w:t>Director of Faculty / Curriculum Coordinator Checklist</w:t>
            </w:r>
          </w:hyperlink>
          <w:r w:rsidRPr="00565132">
            <w:rPr>
              <w:rFonts w:ascii="Gill Sans MT" w:eastAsia="Calibri" w:hAnsi="Gill Sans MT" w:cs="Calibri"/>
              <w:iCs/>
              <w:color w:val="000000" w:themeColor="text1"/>
              <w:sz w:val="28"/>
              <w:szCs w:val="28"/>
            </w:rPr>
            <w:t xml:space="preserve"> is</w:t>
          </w:r>
          <w:r w:rsidRPr="00546C45">
            <w:rPr>
              <w:rFonts w:ascii="Gill Sans MT" w:eastAsia="Calibri" w:hAnsi="Gill Sans MT" w:cs="Calibri"/>
              <w:iCs/>
              <w:color w:val="000000" w:themeColor="text1"/>
              <w:sz w:val="28"/>
              <w:szCs w:val="28"/>
            </w:rPr>
            <w:t xml:space="preserve"> completed for each qualification that they are submitting.</w:t>
          </w:r>
        </w:p>
        <w:p w14:paraId="792A2584" w14:textId="77777777" w:rsidR="00584903" w:rsidRPr="00546C45" w:rsidRDefault="00584903" w:rsidP="00584903">
          <w:pPr>
            <w:pStyle w:val="ListParagraph"/>
            <w:numPr>
              <w:ilvl w:val="0"/>
              <w:numId w:val="5"/>
            </w:numPr>
            <w:spacing w:line="259" w:lineRule="auto"/>
            <w:contextualSpacing/>
            <w:rPr>
              <w:rFonts w:ascii="Gill Sans MT" w:hAnsi="Gill Sans MT"/>
              <w:iCs/>
              <w:color w:val="000000" w:themeColor="text1"/>
              <w:sz w:val="28"/>
              <w:szCs w:val="28"/>
              <w:lang w:val="en-US"/>
            </w:rPr>
          </w:pPr>
          <w:r w:rsidRPr="00546C45">
            <w:rPr>
              <w:rFonts w:ascii="Gill Sans MT" w:hAnsi="Gill Sans MT"/>
              <w:iCs/>
              <w:color w:val="000000" w:themeColor="text1"/>
              <w:sz w:val="28"/>
              <w:szCs w:val="28"/>
              <w:lang w:val="en-US"/>
            </w:rPr>
            <w:t>Ensure communication with students and parent/carers at timely intervals throughout the process</w:t>
          </w:r>
          <w:r w:rsidR="00565132">
            <w:rPr>
              <w:rFonts w:ascii="Gill Sans MT" w:hAnsi="Gill Sans MT"/>
              <w:iCs/>
              <w:color w:val="000000" w:themeColor="text1"/>
              <w:sz w:val="28"/>
              <w:szCs w:val="28"/>
              <w:lang w:val="en-US"/>
            </w:rPr>
            <w:t>.</w:t>
          </w:r>
        </w:p>
        <w:p w14:paraId="4101652C" w14:textId="77777777" w:rsidR="00584903" w:rsidRPr="00546C45" w:rsidRDefault="00584903" w:rsidP="00584903">
          <w:pPr>
            <w:pStyle w:val="ListParagraph"/>
            <w:spacing w:line="259" w:lineRule="auto"/>
            <w:rPr>
              <w:rFonts w:ascii="Gill Sans MT" w:hAnsi="Gill Sans MT"/>
              <w:iCs/>
              <w:color w:val="000000" w:themeColor="text1"/>
              <w:sz w:val="28"/>
              <w:szCs w:val="28"/>
              <w:lang w:val="en-US"/>
            </w:rPr>
          </w:pPr>
        </w:p>
        <w:p w14:paraId="6CC8C22B" w14:textId="77777777" w:rsidR="00584903" w:rsidRPr="00546C45" w:rsidRDefault="00584903" w:rsidP="00584903">
          <w:pPr>
            <w:spacing w:line="259" w:lineRule="auto"/>
            <w:rPr>
              <w:rFonts w:ascii="Gill Sans MT" w:eastAsia="Calibri" w:hAnsi="Gill Sans MT" w:cs="Calibri"/>
              <w:b/>
              <w:bCs/>
              <w:iCs/>
              <w:color w:val="000000" w:themeColor="text1"/>
              <w:sz w:val="28"/>
              <w:szCs w:val="28"/>
              <w:lang w:val="en-US"/>
            </w:rPr>
          </w:pPr>
          <w:r w:rsidRPr="00546C45">
            <w:rPr>
              <w:rFonts w:ascii="Gill Sans MT" w:eastAsia="Calibri" w:hAnsi="Gill Sans MT" w:cs="Calibri"/>
              <w:b/>
              <w:bCs/>
              <w:iCs/>
              <w:color w:val="000000" w:themeColor="text1"/>
              <w:sz w:val="28"/>
              <w:szCs w:val="28"/>
            </w:rPr>
            <w:t>Teachers</w:t>
          </w:r>
          <w:r w:rsidRPr="00546C45">
            <w:rPr>
              <w:rFonts w:ascii="Gill Sans MT" w:hAnsi="Gill Sans MT"/>
              <w:b/>
              <w:bCs/>
              <w:iCs/>
              <w:sz w:val="28"/>
              <w:szCs w:val="28"/>
            </w:rPr>
            <w:t xml:space="preserve"> / SENCo</w:t>
          </w:r>
        </w:p>
        <w:p w14:paraId="1D70B147" w14:textId="77777777" w:rsidR="00584903" w:rsidRPr="00546C45" w:rsidRDefault="00584903" w:rsidP="00584903">
          <w:pPr>
            <w:spacing w:line="259" w:lineRule="auto"/>
            <w:contextualSpacing/>
            <w:rPr>
              <w:rFonts w:ascii="Gill Sans MT" w:hAnsi="Gill Sans MT"/>
              <w:iCs/>
              <w:color w:val="000000" w:themeColor="text1"/>
              <w:sz w:val="28"/>
              <w:szCs w:val="28"/>
            </w:rPr>
          </w:pPr>
          <w:r w:rsidRPr="00546C45">
            <w:rPr>
              <w:rFonts w:ascii="Gill Sans MT" w:hAnsi="Gill Sans MT"/>
              <w:iCs/>
              <w:color w:val="000000" w:themeColor="text1"/>
              <w:sz w:val="28"/>
              <w:szCs w:val="28"/>
            </w:rPr>
            <w:t>Our teachers and SENCo will:</w:t>
          </w:r>
        </w:p>
        <w:p w14:paraId="41F53D7F" w14:textId="77777777" w:rsidR="00584903" w:rsidRPr="00546C45" w:rsidRDefault="00584903" w:rsidP="00584903">
          <w:pPr>
            <w:pStyle w:val="ListParagraph"/>
            <w:numPr>
              <w:ilvl w:val="0"/>
              <w:numId w:val="4"/>
            </w:numPr>
            <w:spacing w:line="259" w:lineRule="auto"/>
            <w:contextualSpacing/>
            <w:rPr>
              <w:rFonts w:ascii="Gill Sans MT" w:hAnsi="Gill Sans MT"/>
              <w:iCs/>
              <w:color w:val="000000" w:themeColor="text1"/>
              <w:sz w:val="28"/>
              <w:szCs w:val="28"/>
            </w:rPr>
          </w:pPr>
          <w:r w:rsidRPr="00546C45">
            <w:rPr>
              <w:rFonts w:ascii="Gill Sans MT" w:eastAsia="Calibri" w:hAnsi="Gill Sans MT" w:cs="Calibri"/>
              <w:iCs/>
              <w:color w:val="000000" w:themeColor="text1"/>
              <w:sz w:val="28"/>
              <w:szCs w:val="28"/>
            </w:rPr>
            <w:t>Ensure they conduct assessments under our centre’s appropriate levels of control and have sufficient evidence, in line with this Centre Policy and guidance from the Joint Council for Qualifications, to provide teacher assessed grades for each student they have entered for a qualification.</w:t>
          </w:r>
        </w:p>
        <w:p w14:paraId="058CE366" w14:textId="77777777" w:rsidR="00584903" w:rsidRPr="00546C45" w:rsidRDefault="00584903" w:rsidP="00584903">
          <w:pPr>
            <w:pStyle w:val="ListParagraph"/>
            <w:numPr>
              <w:ilvl w:val="0"/>
              <w:numId w:val="4"/>
            </w:numPr>
            <w:spacing w:line="259" w:lineRule="auto"/>
            <w:contextualSpacing/>
            <w:rPr>
              <w:rFonts w:ascii="Gill Sans MT" w:hAnsi="Gill Sans MT"/>
              <w:iCs/>
              <w:color w:val="000000" w:themeColor="text1"/>
              <w:sz w:val="28"/>
              <w:szCs w:val="28"/>
            </w:rPr>
          </w:pPr>
          <w:r w:rsidRPr="00546C45">
            <w:rPr>
              <w:rFonts w:ascii="Gill Sans MT" w:eastAsia="Calibri" w:hAnsi="Gill Sans MT" w:cs="Calibri"/>
              <w:iCs/>
              <w:color w:val="000000" w:themeColor="text1"/>
              <w:sz w:val="28"/>
              <w:szCs w:val="28"/>
            </w:rPr>
            <w:t>Ensure that students eligible for Exam Access Arrangements have all required arrangements and/or adjustments in place for their assessments, with particular attention paid to assessments from the 8</w:t>
          </w:r>
          <w:r w:rsidRPr="00546C45">
            <w:rPr>
              <w:rFonts w:ascii="Gill Sans MT" w:eastAsia="Calibri" w:hAnsi="Gill Sans MT" w:cs="Calibri"/>
              <w:iCs/>
              <w:color w:val="000000" w:themeColor="text1"/>
              <w:sz w:val="28"/>
              <w:szCs w:val="28"/>
              <w:vertAlign w:val="superscript"/>
            </w:rPr>
            <w:t>th</w:t>
          </w:r>
          <w:r w:rsidRPr="00546C45">
            <w:rPr>
              <w:rFonts w:ascii="Gill Sans MT" w:eastAsia="Calibri" w:hAnsi="Gill Sans MT" w:cs="Calibri"/>
              <w:iCs/>
              <w:color w:val="000000" w:themeColor="text1"/>
              <w:sz w:val="28"/>
              <w:szCs w:val="28"/>
            </w:rPr>
            <w:t xml:space="preserve"> March.</w:t>
          </w:r>
        </w:p>
        <w:p w14:paraId="2101544B" w14:textId="77777777" w:rsidR="00584903" w:rsidRPr="00546C45" w:rsidRDefault="00584903" w:rsidP="00584903">
          <w:pPr>
            <w:pStyle w:val="ListParagraph"/>
            <w:numPr>
              <w:ilvl w:val="0"/>
              <w:numId w:val="4"/>
            </w:numPr>
            <w:spacing w:line="259" w:lineRule="auto"/>
            <w:contextualSpacing/>
            <w:rPr>
              <w:rFonts w:ascii="Gill Sans MT" w:hAnsi="Gill Sans MT"/>
              <w:iCs/>
              <w:color w:val="000000" w:themeColor="text1"/>
              <w:sz w:val="28"/>
              <w:szCs w:val="28"/>
              <w:lang w:val="en-US"/>
            </w:rPr>
          </w:pPr>
          <w:r w:rsidRPr="00546C45">
            <w:rPr>
              <w:rFonts w:ascii="Gill Sans MT" w:eastAsia="Calibri" w:hAnsi="Gill Sans MT" w:cs="Calibri"/>
              <w:iCs/>
              <w:color w:val="000000" w:themeColor="text1"/>
              <w:sz w:val="28"/>
              <w:szCs w:val="28"/>
            </w:rPr>
            <w:t xml:space="preserve">Ensure that the </w:t>
          </w:r>
          <w:r w:rsidR="00565132" w:rsidRPr="00546C45">
            <w:rPr>
              <w:rFonts w:ascii="Gill Sans MT" w:eastAsia="Calibri" w:hAnsi="Gill Sans MT" w:cs="Calibri"/>
              <w:iCs/>
              <w:color w:val="000000" w:themeColor="text1"/>
              <w:sz w:val="28"/>
              <w:szCs w:val="28"/>
            </w:rPr>
            <w:t>teacher-assessed</w:t>
          </w:r>
          <w:r w:rsidRPr="00546C45">
            <w:rPr>
              <w:rFonts w:ascii="Gill Sans MT" w:eastAsia="Calibri" w:hAnsi="Gill Sans MT" w:cs="Calibri"/>
              <w:iCs/>
              <w:color w:val="000000" w:themeColor="text1"/>
              <w:sz w:val="28"/>
              <w:szCs w:val="28"/>
            </w:rPr>
            <w:t xml:space="preserve"> grade they assign to each student is a fair, valid and reliable reflection of the assessed evidence available for each student. </w:t>
          </w:r>
        </w:p>
        <w:p w14:paraId="2355EB03" w14:textId="77777777" w:rsidR="00584903" w:rsidRPr="00546C45" w:rsidRDefault="00584903" w:rsidP="00584903">
          <w:pPr>
            <w:pStyle w:val="ListParagraph"/>
            <w:numPr>
              <w:ilvl w:val="0"/>
              <w:numId w:val="4"/>
            </w:numPr>
            <w:spacing w:line="259" w:lineRule="auto"/>
            <w:contextualSpacing/>
            <w:rPr>
              <w:rFonts w:ascii="Gill Sans MT" w:hAnsi="Gill Sans MT"/>
              <w:iCs/>
              <w:color w:val="000000" w:themeColor="text1"/>
              <w:sz w:val="28"/>
              <w:szCs w:val="28"/>
            </w:rPr>
          </w:pPr>
          <w:r w:rsidRPr="00546C45">
            <w:rPr>
              <w:rFonts w:ascii="Gill Sans MT" w:eastAsia="Calibri" w:hAnsi="Gill Sans MT" w:cs="Calibri"/>
              <w:iCs/>
              <w:color w:val="000000" w:themeColor="text1"/>
              <w:sz w:val="28"/>
              <w:szCs w:val="28"/>
            </w:rPr>
            <w:t>Make judgements based on what each student has been taught and what they have been assessed on, as outlined in the section on grading in the main JCQ guidance</w:t>
          </w:r>
          <w:r w:rsidRPr="00546C45">
            <w:rPr>
              <w:rFonts w:ascii="Gill Sans MT" w:eastAsia="Calibri" w:hAnsi="Gill Sans MT" w:cs="Calibri"/>
              <w:b/>
              <w:bCs/>
              <w:iCs/>
              <w:color w:val="000000" w:themeColor="text1"/>
              <w:sz w:val="28"/>
              <w:szCs w:val="28"/>
            </w:rPr>
            <w:t>.</w:t>
          </w:r>
        </w:p>
        <w:p w14:paraId="2CA06DD4" w14:textId="77777777" w:rsidR="00584903" w:rsidRPr="00546C45" w:rsidRDefault="00584903" w:rsidP="00584903">
          <w:pPr>
            <w:pStyle w:val="ListParagraph"/>
            <w:numPr>
              <w:ilvl w:val="0"/>
              <w:numId w:val="4"/>
            </w:numPr>
            <w:spacing w:line="259" w:lineRule="auto"/>
            <w:contextualSpacing/>
            <w:rPr>
              <w:rFonts w:ascii="Gill Sans MT" w:hAnsi="Gill Sans MT"/>
              <w:iCs/>
              <w:color w:val="000000" w:themeColor="text1"/>
              <w:sz w:val="28"/>
              <w:szCs w:val="28"/>
              <w:lang w:val="en-US"/>
            </w:rPr>
          </w:pPr>
          <w:r w:rsidRPr="00546C45">
            <w:rPr>
              <w:rFonts w:ascii="Gill Sans MT" w:eastAsia="Calibri" w:hAnsi="Gill Sans MT" w:cs="Calibri"/>
              <w:iCs/>
              <w:color w:val="000000" w:themeColor="text1"/>
              <w:sz w:val="28"/>
              <w:szCs w:val="28"/>
            </w:rPr>
            <w:t xml:space="preserve">Produce an Assessment Record for each subject cohort, that includes the nature of the assessment evidence being used, the level of control for assessments considered, and any other evidence that explains the determination of the final teacher assessed grades. Any necessary variations for individual students will also be recorded.   </w:t>
          </w:r>
        </w:p>
        <w:p w14:paraId="5645CF7B" w14:textId="77777777" w:rsidR="00584903" w:rsidRPr="00546C45" w:rsidRDefault="00584903" w:rsidP="00584903">
          <w:pPr>
            <w:pStyle w:val="ListParagraph"/>
            <w:numPr>
              <w:ilvl w:val="0"/>
              <w:numId w:val="4"/>
            </w:numPr>
            <w:spacing w:line="259" w:lineRule="auto"/>
            <w:contextualSpacing/>
            <w:rPr>
              <w:rFonts w:ascii="Gill Sans MT" w:hAnsi="Gill Sans MT"/>
              <w:iCs/>
              <w:color w:val="000000" w:themeColor="text1"/>
              <w:sz w:val="28"/>
              <w:szCs w:val="28"/>
              <w:lang w:val="en-US"/>
            </w:rPr>
          </w:pPr>
          <w:r w:rsidRPr="00546C45">
            <w:rPr>
              <w:rFonts w:ascii="Gill Sans MT" w:eastAsia="Calibri" w:hAnsi="Gill Sans MT" w:cs="Calibri"/>
              <w:iCs/>
              <w:color w:val="000000" w:themeColor="text1"/>
              <w:sz w:val="28"/>
              <w:szCs w:val="28"/>
            </w:rPr>
            <w:t>Securely store and be able to retrieve sufficient evidence to justify their decisions.</w:t>
          </w:r>
        </w:p>
        <w:p w14:paraId="4B99056E" w14:textId="77777777" w:rsidR="00584903" w:rsidRPr="00546C45" w:rsidRDefault="00584903" w:rsidP="00584903">
          <w:pPr>
            <w:spacing w:line="259" w:lineRule="auto"/>
            <w:rPr>
              <w:rFonts w:ascii="Gill Sans MT" w:hAnsi="Gill Sans MT"/>
              <w:iCs/>
              <w:color w:val="000000" w:themeColor="text1"/>
              <w:sz w:val="28"/>
              <w:szCs w:val="28"/>
              <w:lang w:val="en-US"/>
            </w:rPr>
          </w:pPr>
        </w:p>
        <w:p w14:paraId="17C17012" w14:textId="77777777" w:rsidR="00584903" w:rsidRPr="00546C45" w:rsidRDefault="00584903" w:rsidP="00584903">
          <w:pPr>
            <w:spacing w:line="259" w:lineRule="auto"/>
            <w:rPr>
              <w:rFonts w:ascii="Gill Sans MT" w:eastAsia="Calibri" w:hAnsi="Gill Sans MT" w:cs="Calibri"/>
              <w:b/>
              <w:bCs/>
              <w:iCs/>
              <w:color w:val="000000" w:themeColor="text1"/>
              <w:sz w:val="28"/>
              <w:szCs w:val="28"/>
              <w:lang w:val="en-US"/>
            </w:rPr>
          </w:pPr>
          <w:r w:rsidRPr="00546C45">
            <w:rPr>
              <w:rFonts w:ascii="Gill Sans MT" w:eastAsia="Calibri" w:hAnsi="Gill Sans MT" w:cs="Calibri"/>
              <w:b/>
              <w:bCs/>
              <w:iCs/>
              <w:color w:val="000000" w:themeColor="text1"/>
              <w:sz w:val="28"/>
              <w:szCs w:val="28"/>
            </w:rPr>
            <w:t>Examinations Officer, and where necessary Applied Quality Nominee/EPQ Coordinator</w:t>
          </w:r>
        </w:p>
        <w:p w14:paraId="7F118718" w14:textId="77777777" w:rsidR="00584903" w:rsidRPr="00546C45" w:rsidRDefault="00584903" w:rsidP="00584903">
          <w:pPr>
            <w:spacing w:line="259" w:lineRule="auto"/>
            <w:contextualSpacing/>
            <w:rPr>
              <w:rFonts w:ascii="Gill Sans MT" w:hAnsi="Gill Sans MT"/>
              <w:iCs/>
              <w:color w:val="000000" w:themeColor="text1"/>
              <w:sz w:val="28"/>
              <w:szCs w:val="28"/>
            </w:rPr>
          </w:pPr>
          <w:r w:rsidRPr="00546C45">
            <w:rPr>
              <w:rFonts w:ascii="Gill Sans MT" w:hAnsi="Gill Sans MT"/>
              <w:iCs/>
              <w:color w:val="000000" w:themeColor="text1"/>
              <w:sz w:val="28"/>
              <w:szCs w:val="28"/>
            </w:rPr>
            <w:t>Our Examinations Officer will:</w:t>
          </w:r>
        </w:p>
        <w:p w14:paraId="033E0AED" w14:textId="77777777" w:rsidR="00584903" w:rsidRPr="00546C45" w:rsidRDefault="00584903" w:rsidP="00584903">
          <w:pPr>
            <w:pStyle w:val="ListParagraph"/>
            <w:numPr>
              <w:ilvl w:val="0"/>
              <w:numId w:val="13"/>
            </w:numPr>
            <w:spacing w:line="259" w:lineRule="auto"/>
            <w:contextualSpacing/>
            <w:rPr>
              <w:rFonts w:ascii="Gill Sans MT" w:eastAsia="Calibri" w:hAnsi="Gill Sans MT" w:cs="Calibri"/>
              <w:color w:val="000000" w:themeColor="text1"/>
              <w:sz w:val="28"/>
              <w:szCs w:val="28"/>
            </w:rPr>
          </w:pPr>
          <w:r w:rsidRPr="00546C45">
            <w:rPr>
              <w:rFonts w:ascii="Gill Sans MT" w:eastAsia="Calibri" w:hAnsi="Gill Sans MT" w:cs="Calibri"/>
              <w:color w:val="000000" w:themeColor="text1"/>
              <w:sz w:val="28"/>
              <w:szCs w:val="28"/>
            </w:rPr>
            <w:t>Be responsible for ensuring all students are entered on to the correct qualifications</w:t>
          </w:r>
        </w:p>
        <w:p w14:paraId="7DE9359B" w14:textId="77777777" w:rsidR="00584903" w:rsidRPr="00546C45" w:rsidRDefault="00584903" w:rsidP="00584903">
          <w:pPr>
            <w:pStyle w:val="ListParagraph"/>
            <w:numPr>
              <w:ilvl w:val="0"/>
              <w:numId w:val="13"/>
            </w:numPr>
            <w:spacing w:line="259" w:lineRule="auto"/>
            <w:contextualSpacing/>
            <w:rPr>
              <w:rFonts w:ascii="Gill Sans MT" w:eastAsia="Calibri" w:hAnsi="Gill Sans MT" w:cs="Calibri"/>
              <w:color w:val="000000" w:themeColor="text1"/>
              <w:sz w:val="28"/>
              <w:szCs w:val="28"/>
            </w:rPr>
          </w:pPr>
          <w:r w:rsidRPr="00546C45">
            <w:rPr>
              <w:rFonts w:ascii="Gill Sans MT" w:eastAsia="Calibri" w:hAnsi="Gill Sans MT" w:cs="Calibri"/>
              <w:color w:val="000000" w:themeColor="text1"/>
              <w:sz w:val="28"/>
              <w:szCs w:val="28"/>
            </w:rPr>
            <w:t>Be responsible for ensuring all awarding body requirements specific to a subject are met</w:t>
          </w:r>
        </w:p>
        <w:p w14:paraId="79CD7360" w14:textId="77777777" w:rsidR="00584903" w:rsidRPr="00546C45" w:rsidRDefault="00584903" w:rsidP="00584903">
          <w:pPr>
            <w:pStyle w:val="ListParagraph"/>
            <w:numPr>
              <w:ilvl w:val="0"/>
              <w:numId w:val="13"/>
            </w:numPr>
            <w:spacing w:line="259" w:lineRule="auto"/>
            <w:contextualSpacing/>
            <w:rPr>
              <w:rFonts w:ascii="Gill Sans MT" w:eastAsia="Calibri" w:hAnsi="Gill Sans MT" w:cs="Calibri"/>
              <w:color w:val="000000" w:themeColor="text1"/>
              <w:sz w:val="28"/>
              <w:szCs w:val="28"/>
            </w:rPr>
          </w:pPr>
          <w:r w:rsidRPr="00546C45">
            <w:rPr>
              <w:rFonts w:ascii="Gill Sans MT" w:eastAsia="Calibri" w:hAnsi="Gill Sans MT" w:cs="Calibri"/>
              <w:iCs/>
              <w:color w:val="000000" w:themeColor="text1"/>
              <w:sz w:val="28"/>
              <w:szCs w:val="28"/>
            </w:rPr>
            <w:t>Be responsible for the administration of our final teacher assessed grades and for managing the post-results services.</w:t>
          </w:r>
          <w:r w:rsidRPr="00546C45">
            <w:rPr>
              <w:rFonts w:ascii="Gill Sans MT" w:eastAsia="Calibri" w:hAnsi="Gill Sans MT" w:cs="Calibri"/>
              <w:color w:val="000000" w:themeColor="text1"/>
              <w:sz w:val="28"/>
              <w:szCs w:val="28"/>
            </w:rPr>
            <w:t xml:space="preserve">  </w:t>
          </w:r>
        </w:p>
        <w:p w14:paraId="0A6959E7" w14:textId="77777777" w:rsidR="00B31E37" w:rsidRPr="00546C45" w:rsidRDefault="009258F9" w:rsidP="00584903">
          <w:pPr>
            <w:pStyle w:val="StdPara"/>
            <w:rPr>
              <w:rFonts w:ascii="Gill Sans MT" w:eastAsia="Calibri" w:hAnsi="Gill Sans MT" w:cstheme="minorHAnsi"/>
              <w:b/>
              <w:bCs/>
              <w:color w:val="000000" w:themeColor="text1"/>
              <w:sz w:val="28"/>
              <w:szCs w:val="28"/>
            </w:rPr>
          </w:pPr>
          <w:r w:rsidRPr="00546C45">
            <w:rPr>
              <w:rFonts w:ascii="Gill Sans MT" w:hAnsi="Gill Sans MT"/>
              <w:sz w:val="28"/>
              <w:szCs w:val="28"/>
            </w:rPr>
            <w:t xml:space="preserve"> </w:t>
          </w:r>
        </w:p>
        <w:p w14:paraId="1299C43A" w14:textId="77777777" w:rsidR="009258F9" w:rsidRPr="00546C45" w:rsidRDefault="009258F9" w:rsidP="009258F9">
          <w:pPr>
            <w:rPr>
              <w:rFonts w:ascii="Gill Sans MT" w:eastAsia="Calibri" w:hAnsi="Gill Sans MT" w:cstheme="minorHAnsi"/>
              <w:b/>
              <w:bCs/>
              <w:color w:val="000000" w:themeColor="text1"/>
              <w:sz w:val="28"/>
              <w:szCs w:val="28"/>
            </w:rPr>
          </w:pPr>
          <w:r w:rsidRPr="00546C45">
            <w:rPr>
              <w:rFonts w:ascii="Gill Sans MT" w:eastAsia="Calibri" w:hAnsi="Gill Sans MT" w:cstheme="minorHAnsi"/>
              <w:b/>
              <w:bCs/>
              <w:color w:val="000000" w:themeColor="text1"/>
              <w:sz w:val="28"/>
              <w:szCs w:val="28"/>
            </w:rPr>
            <w:br w:type="page"/>
          </w:r>
        </w:p>
        <w:p w14:paraId="3C40F095" w14:textId="77777777" w:rsidR="009258F9" w:rsidRPr="00546C45" w:rsidRDefault="009258F9" w:rsidP="00B31E37">
          <w:pPr>
            <w:pStyle w:val="Heading2"/>
            <w:rPr>
              <w:rFonts w:ascii="Gill Sans MT" w:hAnsi="Gill Sans MT"/>
            </w:rPr>
          </w:pPr>
          <w:r w:rsidRPr="00546C45">
            <w:rPr>
              <w:rFonts w:ascii="Gill Sans MT" w:hAnsi="Gill Sans MT"/>
            </w:rPr>
            <w:t xml:space="preserve">Training, </w:t>
          </w:r>
          <w:r w:rsidR="00B31E37" w:rsidRPr="00546C45">
            <w:rPr>
              <w:rFonts w:ascii="Gill Sans MT" w:hAnsi="Gill Sans MT"/>
            </w:rPr>
            <w:t>s</w:t>
          </w:r>
          <w:r w:rsidRPr="00546C45">
            <w:rPr>
              <w:rFonts w:ascii="Gill Sans MT" w:hAnsi="Gill Sans MT"/>
            </w:rPr>
            <w:t xml:space="preserve">upport and </w:t>
          </w:r>
          <w:r w:rsidR="00B31E37" w:rsidRPr="00546C45">
            <w:rPr>
              <w:rFonts w:ascii="Gill Sans MT" w:hAnsi="Gill Sans MT"/>
            </w:rPr>
            <w:t>g</w:t>
          </w:r>
          <w:r w:rsidRPr="00546C45">
            <w:rPr>
              <w:rFonts w:ascii="Gill Sans MT" w:hAnsi="Gill Sans MT"/>
            </w:rPr>
            <w:t>uidance</w:t>
          </w:r>
        </w:p>
        <w:p w14:paraId="2517B90E" w14:textId="77777777" w:rsidR="009258F9" w:rsidRPr="00546C45" w:rsidRDefault="009258F9" w:rsidP="00B31E37">
          <w:pPr>
            <w:pStyle w:val="StdPara"/>
            <w:rPr>
              <w:rFonts w:ascii="Gill Sans MT" w:hAnsi="Gill Sans MT"/>
              <w:sz w:val="28"/>
              <w:szCs w:val="28"/>
            </w:rPr>
          </w:pPr>
          <w:r w:rsidRPr="00546C45">
            <w:rPr>
              <w:rFonts w:ascii="Gill Sans MT" w:hAnsi="Gill Sans MT"/>
              <w:sz w:val="28"/>
              <w:szCs w:val="28"/>
            </w:rPr>
            <w:t xml:space="preserve">This section of </w:t>
          </w:r>
          <w:r w:rsidR="00564DF6" w:rsidRPr="00546C45">
            <w:rPr>
              <w:rFonts w:ascii="Gill Sans MT" w:hAnsi="Gill Sans MT"/>
              <w:sz w:val="28"/>
              <w:szCs w:val="28"/>
            </w:rPr>
            <w:t>our</w:t>
          </w:r>
          <w:r w:rsidRPr="00546C45">
            <w:rPr>
              <w:rFonts w:ascii="Gill Sans MT" w:hAnsi="Gill Sans MT"/>
              <w:sz w:val="28"/>
              <w:szCs w:val="28"/>
            </w:rPr>
            <w:t xml:space="preserve"> Centre Policy outline</w:t>
          </w:r>
          <w:r w:rsidR="00564DF6" w:rsidRPr="00546C45">
            <w:rPr>
              <w:rFonts w:ascii="Gill Sans MT" w:hAnsi="Gill Sans MT"/>
              <w:sz w:val="28"/>
              <w:szCs w:val="28"/>
            </w:rPr>
            <w:t>s</w:t>
          </w:r>
          <w:r w:rsidRPr="00546C45">
            <w:rPr>
              <w:rFonts w:ascii="Gill Sans MT" w:hAnsi="Gill Sans MT"/>
              <w:sz w:val="28"/>
              <w:szCs w:val="28"/>
            </w:rPr>
            <w:t xml:space="preserve"> the training, support and guidance that our centre will provide to those determining teacher assessed grades this year. </w:t>
          </w:r>
        </w:p>
        <w:p w14:paraId="65342142" w14:textId="77777777" w:rsidR="00584903" w:rsidRPr="00546C45" w:rsidRDefault="00584903" w:rsidP="00584903">
          <w:pPr>
            <w:pStyle w:val="ListParagraph"/>
            <w:numPr>
              <w:ilvl w:val="0"/>
              <w:numId w:val="13"/>
            </w:numPr>
            <w:contextualSpacing/>
            <w:rPr>
              <w:rFonts w:ascii="Gill Sans MT" w:eastAsia="Calibri" w:hAnsi="Gill Sans MT"/>
              <w:color w:val="000000" w:themeColor="text1"/>
              <w:sz w:val="28"/>
              <w:szCs w:val="28"/>
            </w:rPr>
          </w:pPr>
          <w:r w:rsidRPr="00546C45">
            <w:rPr>
              <w:rFonts w:ascii="Gill Sans MT" w:eastAsia="Calibri" w:hAnsi="Gill Sans MT"/>
              <w:iCs/>
              <w:color w:val="000000" w:themeColor="text1"/>
              <w:sz w:val="28"/>
              <w:szCs w:val="28"/>
            </w:rPr>
            <w:t>Teachers involved in determining grades in our centre will attend any centre-based training to help achieve consistency and fairness to all students.</w:t>
          </w:r>
        </w:p>
        <w:p w14:paraId="449720EF" w14:textId="77777777" w:rsidR="00584903" w:rsidRPr="00546C45" w:rsidRDefault="00584903" w:rsidP="00584903">
          <w:pPr>
            <w:pStyle w:val="ListParagraph"/>
            <w:numPr>
              <w:ilvl w:val="0"/>
              <w:numId w:val="13"/>
            </w:numPr>
            <w:contextualSpacing/>
            <w:rPr>
              <w:rFonts w:ascii="Gill Sans MT" w:eastAsia="Calibri" w:hAnsi="Gill Sans MT"/>
              <w:iCs/>
              <w:color w:val="000000" w:themeColor="text1"/>
              <w:sz w:val="28"/>
              <w:szCs w:val="28"/>
            </w:rPr>
          </w:pPr>
          <w:r w:rsidRPr="00546C45">
            <w:rPr>
              <w:rFonts w:ascii="Gill Sans MT" w:eastAsia="Calibri" w:hAnsi="Gill Sans MT"/>
              <w:iCs/>
              <w:color w:val="000000" w:themeColor="text1"/>
              <w:sz w:val="28"/>
              <w:szCs w:val="28"/>
            </w:rPr>
            <w:t xml:space="preserve">Teachers will engage fully with all training and support that has been provided by the Joint Council for Qualifications and the awarding organisations. </w:t>
          </w:r>
        </w:p>
        <w:p w14:paraId="324E76EE" w14:textId="77777777" w:rsidR="00584903" w:rsidRPr="00546C45" w:rsidRDefault="00584903" w:rsidP="00584903">
          <w:pPr>
            <w:pStyle w:val="ListParagraph"/>
            <w:numPr>
              <w:ilvl w:val="0"/>
              <w:numId w:val="13"/>
            </w:numPr>
            <w:contextualSpacing/>
            <w:rPr>
              <w:rFonts w:ascii="Gill Sans MT" w:eastAsia="Calibri" w:hAnsi="Gill Sans MT"/>
              <w:iCs/>
              <w:color w:val="000000" w:themeColor="text1"/>
              <w:sz w:val="28"/>
              <w:szCs w:val="28"/>
            </w:rPr>
          </w:pPr>
          <w:r w:rsidRPr="00546C45">
            <w:rPr>
              <w:rFonts w:ascii="Gill Sans MT" w:eastAsia="Calibri" w:hAnsi="Gill Sans MT"/>
              <w:iCs/>
              <w:color w:val="000000" w:themeColor="text1"/>
              <w:sz w:val="28"/>
              <w:szCs w:val="28"/>
            </w:rPr>
            <w:t xml:space="preserve">Teachers and those responsible for quality assurance of the Teacher Assessed Grades will undertake refresher </w:t>
          </w:r>
          <w:r w:rsidR="00565132">
            <w:rPr>
              <w:rFonts w:ascii="Gill Sans MT" w:eastAsia="Calibri" w:hAnsi="Gill Sans MT"/>
              <w:iCs/>
              <w:color w:val="000000" w:themeColor="text1"/>
              <w:sz w:val="28"/>
              <w:szCs w:val="28"/>
            </w:rPr>
            <w:t xml:space="preserve">reading and/or </w:t>
          </w:r>
          <w:r w:rsidRPr="00546C45">
            <w:rPr>
              <w:rFonts w:ascii="Gill Sans MT" w:eastAsia="Calibri" w:hAnsi="Gill Sans MT"/>
              <w:iCs/>
              <w:color w:val="000000" w:themeColor="text1"/>
              <w:sz w:val="28"/>
              <w:szCs w:val="28"/>
            </w:rPr>
            <w:t>training on the following:</w:t>
          </w:r>
        </w:p>
        <w:p w14:paraId="581503EB" w14:textId="77777777" w:rsidR="00584903" w:rsidRPr="00546C45" w:rsidRDefault="00584903" w:rsidP="00584903">
          <w:pPr>
            <w:pStyle w:val="ListParagraph"/>
            <w:numPr>
              <w:ilvl w:val="0"/>
              <w:numId w:val="13"/>
            </w:numPr>
            <w:ind w:left="1300" w:hanging="284"/>
            <w:contextualSpacing/>
            <w:rPr>
              <w:rFonts w:ascii="Gill Sans MT" w:eastAsia="Calibri" w:hAnsi="Gill Sans MT"/>
              <w:iCs/>
              <w:color w:val="000000" w:themeColor="text1"/>
              <w:sz w:val="28"/>
              <w:szCs w:val="28"/>
            </w:rPr>
          </w:pPr>
          <w:r w:rsidRPr="00546C45">
            <w:rPr>
              <w:rFonts w:ascii="Gill Sans MT" w:eastAsia="Calibri" w:hAnsi="Gill Sans MT"/>
              <w:iCs/>
              <w:color w:val="000000" w:themeColor="text1"/>
              <w:sz w:val="28"/>
              <w:szCs w:val="28"/>
            </w:rPr>
            <w:t>Equality and Diversity</w:t>
          </w:r>
          <w:r w:rsidR="00565132">
            <w:rPr>
              <w:rFonts w:ascii="Gill Sans MT" w:eastAsia="Calibri" w:hAnsi="Gill Sans MT"/>
              <w:iCs/>
              <w:color w:val="000000" w:themeColor="text1"/>
              <w:sz w:val="28"/>
              <w:szCs w:val="28"/>
            </w:rPr>
            <w:t xml:space="preserve"> (including disability)</w:t>
          </w:r>
        </w:p>
        <w:p w14:paraId="6373C92A" w14:textId="77777777" w:rsidR="00584903" w:rsidRPr="00546C45" w:rsidRDefault="00584903" w:rsidP="00584903">
          <w:pPr>
            <w:pStyle w:val="ListParagraph"/>
            <w:numPr>
              <w:ilvl w:val="0"/>
              <w:numId w:val="13"/>
            </w:numPr>
            <w:ind w:left="1300" w:hanging="284"/>
            <w:contextualSpacing/>
            <w:rPr>
              <w:rFonts w:ascii="Gill Sans MT" w:eastAsia="Calibri" w:hAnsi="Gill Sans MT"/>
              <w:iCs/>
              <w:color w:val="000000" w:themeColor="text1"/>
              <w:sz w:val="28"/>
              <w:szCs w:val="28"/>
            </w:rPr>
          </w:pPr>
          <w:r w:rsidRPr="00546C45">
            <w:rPr>
              <w:rFonts w:ascii="Gill Sans MT" w:eastAsia="Calibri" w:hAnsi="Gill Sans MT"/>
              <w:iCs/>
              <w:color w:val="000000" w:themeColor="text1"/>
              <w:sz w:val="28"/>
              <w:szCs w:val="28"/>
            </w:rPr>
            <w:t>Data Protection</w:t>
          </w:r>
        </w:p>
        <w:p w14:paraId="093605D8" w14:textId="77777777" w:rsidR="00584903" w:rsidRDefault="00F74029" w:rsidP="00584903">
          <w:pPr>
            <w:pStyle w:val="ListParagraph"/>
            <w:numPr>
              <w:ilvl w:val="0"/>
              <w:numId w:val="13"/>
            </w:numPr>
            <w:ind w:left="1300" w:hanging="284"/>
            <w:contextualSpacing/>
            <w:rPr>
              <w:rFonts w:ascii="Gill Sans MT" w:eastAsia="Calibri" w:hAnsi="Gill Sans MT"/>
              <w:iCs/>
              <w:color w:val="000000" w:themeColor="text1"/>
              <w:sz w:val="28"/>
              <w:szCs w:val="28"/>
            </w:rPr>
          </w:pPr>
          <w:r>
            <w:rPr>
              <w:rFonts w:ascii="Gill Sans MT" w:eastAsia="Calibri" w:hAnsi="Gill Sans MT"/>
              <w:iCs/>
              <w:color w:val="000000" w:themeColor="text1"/>
              <w:sz w:val="28"/>
              <w:szCs w:val="28"/>
            </w:rPr>
            <w:t>Making Objective Decisions</w:t>
          </w:r>
        </w:p>
        <w:p w14:paraId="5A745F97" w14:textId="77777777" w:rsidR="00565132" w:rsidRPr="00546C45" w:rsidRDefault="00565132" w:rsidP="00584903">
          <w:pPr>
            <w:pStyle w:val="ListParagraph"/>
            <w:numPr>
              <w:ilvl w:val="0"/>
              <w:numId w:val="13"/>
            </w:numPr>
            <w:ind w:left="1300" w:hanging="284"/>
            <w:contextualSpacing/>
            <w:rPr>
              <w:rFonts w:ascii="Gill Sans MT" w:eastAsia="Calibri" w:hAnsi="Gill Sans MT"/>
              <w:iCs/>
              <w:color w:val="000000" w:themeColor="text1"/>
              <w:sz w:val="28"/>
              <w:szCs w:val="28"/>
            </w:rPr>
          </w:pPr>
          <w:r>
            <w:rPr>
              <w:rFonts w:ascii="Gill Sans MT" w:eastAsia="Calibri" w:hAnsi="Gill Sans MT"/>
              <w:iCs/>
              <w:color w:val="000000" w:themeColor="text1"/>
              <w:sz w:val="28"/>
              <w:szCs w:val="28"/>
            </w:rPr>
            <w:t>Malpractice, maladministration and conflict of interest.</w:t>
          </w:r>
        </w:p>
        <w:p w14:paraId="4DDBEF00" w14:textId="77777777" w:rsidR="009258F9" w:rsidRPr="00546C45" w:rsidRDefault="009258F9" w:rsidP="009258F9">
          <w:pPr>
            <w:rPr>
              <w:rFonts w:ascii="Gill Sans MT" w:eastAsia="Calibri" w:hAnsi="Gill Sans MT" w:cstheme="minorHAnsi"/>
              <w:color w:val="000000" w:themeColor="text1"/>
              <w:sz w:val="28"/>
              <w:szCs w:val="28"/>
            </w:rPr>
          </w:pPr>
        </w:p>
        <w:p w14:paraId="40E2ED94" w14:textId="77777777" w:rsidR="00584903" w:rsidRPr="00546C45" w:rsidRDefault="00584903" w:rsidP="00584903">
          <w:pPr>
            <w:rPr>
              <w:rFonts w:ascii="Gill Sans MT" w:eastAsia="Calibri" w:hAnsi="Gill Sans MT"/>
              <w:iCs/>
              <w:color w:val="000000" w:themeColor="text1"/>
              <w:sz w:val="28"/>
              <w:szCs w:val="28"/>
            </w:rPr>
          </w:pPr>
          <w:r w:rsidRPr="00546C45">
            <w:rPr>
              <w:rFonts w:ascii="Gill Sans MT" w:eastAsia="Calibri" w:hAnsi="Gill Sans MT"/>
              <w:color w:val="000000" w:themeColor="text1"/>
              <w:sz w:val="28"/>
              <w:szCs w:val="28"/>
            </w:rPr>
            <w:t>This section provides details of our approach to</w:t>
          </w:r>
          <w:r w:rsidRPr="00546C45">
            <w:rPr>
              <w:rFonts w:ascii="Gill Sans MT" w:eastAsia="Calibri" w:hAnsi="Gill Sans MT"/>
              <w:iCs/>
              <w:color w:val="000000" w:themeColor="text1"/>
              <w:sz w:val="28"/>
              <w:szCs w:val="28"/>
            </w:rPr>
            <w:t xml:space="preserve"> training, support and guidance for newly qualified teachers and teachers less familiar with assessment</w:t>
          </w:r>
        </w:p>
        <w:p w14:paraId="3461D779" w14:textId="77777777" w:rsidR="00584903" w:rsidRPr="00546C45" w:rsidRDefault="00584903" w:rsidP="00584903">
          <w:pPr>
            <w:rPr>
              <w:rFonts w:ascii="Gill Sans MT" w:eastAsia="Calibri" w:hAnsi="Gill Sans MT"/>
              <w:color w:val="000000" w:themeColor="text1"/>
              <w:sz w:val="28"/>
              <w:szCs w:val="28"/>
            </w:rPr>
          </w:pPr>
        </w:p>
        <w:p w14:paraId="375AFCFF" w14:textId="77777777" w:rsidR="00584903" w:rsidRPr="00546C45" w:rsidRDefault="00584903" w:rsidP="00584903">
          <w:pPr>
            <w:pStyle w:val="ListParagraph"/>
            <w:numPr>
              <w:ilvl w:val="0"/>
              <w:numId w:val="33"/>
            </w:numPr>
            <w:contextualSpacing/>
            <w:rPr>
              <w:rFonts w:ascii="Gill Sans MT" w:eastAsia="Calibri" w:hAnsi="Gill Sans MT"/>
              <w:iCs/>
              <w:sz w:val="28"/>
              <w:szCs w:val="28"/>
            </w:rPr>
          </w:pPr>
          <w:r w:rsidRPr="00546C45">
            <w:rPr>
              <w:rFonts w:ascii="Gill Sans MT" w:eastAsia="Calibri" w:hAnsi="Gill Sans MT"/>
              <w:iCs/>
              <w:sz w:val="28"/>
              <w:szCs w:val="28"/>
            </w:rPr>
            <w:t>We will provide mentoring from experienced teachers to NQTs and teachers less familiar with assessment.</w:t>
          </w:r>
        </w:p>
        <w:p w14:paraId="4A9E22CE" w14:textId="77777777" w:rsidR="00584903" w:rsidRPr="00546C45" w:rsidRDefault="00584903" w:rsidP="00584903">
          <w:pPr>
            <w:pStyle w:val="ListParagraph"/>
            <w:numPr>
              <w:ilvl w:val="0"/>
              <w:numId w:val="33"/>
            </w:numPr>
            <w:contextualSpacing/>
            <w:rPr>
              <w:rFonts w:ascii="Gill Sans MT" w:eastAsia="Calibri" w:hAnsi="Gill Sans MT"/>
              <w:sz w:val="28"/>
              <w:szCs w:val="28"/>
            </w:rPr>
          </w:pPr>
          <w:r w:rsidRPr="00546C45">
            <w:rPr>
              <w:rFonts w:ascii="Gill Sans MT" w:eastAsia="Calibri" w:hAnsi="Gill Sans MT"/>
              <w:iCs/>
              <w:sz w:val="28"/>
              <w:szCs w:val="28"/>
            </w:rPr>
            <w:t>We will put in place additional internal reviews of teacher assessed grades for NQTs and other teachers as appropriate, specifically moderation and standardisation of all Key Assessments.</w:t>
          </w:r>
        </w:p>
        <w:p w14:paraId="3CF2D8B6" w14:textId="77777777" w:rsidR="00584903" w:rsidRPr="00546C45" w:rsidRDefault="00584903" w:rsidP="009258F9">
          <w:pPr>
            <w:rPr>
              <w:rFonts w:ascii="Gill Sans MT" w:eastAsia="Calibri" w:hAnsi="Gill Sans MT" w:cstheme="minorHAnsi"/>
              <w:color w:val="000000" w:themeColor="text1"/>
              <w:sz w:val="28"/>
              <w:szCs w:val="28"/>
            </w:rPr>
          </w:pPr>
        </w:p>
        <w:p w14:paraId="0FB78278" w14:textId="77777777" w:rsidR="009258F9" w:rsidRPr="00546C45" w:rsidRDefault="009258F9" w:rsidP="009258F9">
          <w:pPr>
            <w:rPr>
              <w:rFonts w:ascii="Gill Sans MT" w:eastAsia="Calibri" w:hAnsi="Gill Sans MT"/>
              <w:color w:val="000000" w:themeColor="text1"/>
              <w:sz w:val="28"/>
              <w:szCs w:val="28"/>
            </w:rPr>
          </w:pPr>
        </w:p>
        <w:p w14:paraId="1FC39945" w14:textId="77777777" w:rsidR="009258F9" w:rsidRPr="00546C45" w:rsidRDefault="009258F9" w:rsidP="009258F9">
          <w:pPr>
            <w:rPr>
              <w:rFonts w:ascii="Gill Sans MT" w:eastAsia="Calibri" w:hAnsi="Gill Sans MT"/>
              <w:color w:val="000000" w:themeColor="text1"/>
              <w:sz w:val="28"/>
              <w:szCs w:val="28"/>
            </w:rPr>
          </w:pPr>
        </w:p>
        <w:p w14:paraId="0562CB0E" w14:textId="77777777" w:rsidR="009258F9" w:rsidRPr="00546C45" w:rsidRDefault="009258F9" w:rsidP="009258F9">
          <w:pPr>
            <w:rPr>
              <w:rFonts w:ascii="Gill Sans MT" w:eastAsia="Calibri" w:hAnsi="Gill Sans MT"/>
              <w:color w:val="000000" w:themeColor="text1"/>
              <w:sz w:val="28"/>
              <w:szCs w:val="28"/>
            </w:rPr>
          </w:pPr>
        </w:p>
        <w:p w14:paraId="34CE0A41" w14:textId="77777777" w:rsidR="009258F9" w:rsidRPr="00546C45" w:rsidRDefault="009258F9" w:rsidP="009258F9">
          <w:pPr>
            <w:rPr>
              <w:rFonts w:ascii="Gill Sans MT" w:eastAsia="Calibri" w:hAnsi="Gill Sans MT" w:cstheme="minorHAnsi"/>
              <w:color w:val="000000" w:themeColor="text1"/>
              <w:sz w:val="28"/>
              <w:szCs w:val="28"/>
            </w:rPr>
          </w:pPr>
        </w:p>
        <w:p w14:paraId="62EBF3C5" w14:textId="77777777" w:rsidR="009258F9" w:rsidRPr="00546C45" w:rsidRDefault="009258F9" w:rsidP="009258F9">
          <w:pPr>
            <w:rPr>
              <w:rFonts w:ascii="Gill Sans MT" w:eastAsia="Calibri" w:hAnsi="Gill Sans MT" w:cstheme="minorHAnsi"/>
              <w:color w:val="000000" w:themeColor="text1"/>
              <w:sz w:val="28"/>
              <w:szCs w:val="28"/>
            </w:rPr>
          </w:pPr>
        </w:p>
        <w:p w14:paraId="6D98A12B" w14:textId="77777777" w:rsidR="009258F9" w:rsidRPr="00546C45" w:rsidRDefault="009258F9" w:rsidP="009258F9">
          <w:pPr>
            <w:rPr>
              <w:rFonts w:ascii="Gill Sans MT" w:eastAsia="Calibri" w:hAnsi="Gill Sans MT" w:cstheme="minorHAnsi"/>
              <w:color w:val="000000" w:themeColor="text1"/>
              <w:sz w:val="28"/>
              <w:szCs w:val="28"/>
            </w:rPr>
          </w:pPr>
          <w:r w:rsidRPr="00546C45">
            <w:rPr>
              <w:rFonts w:ascii="Gill Sans MT" w:eastAsia="Calibri" w:hAnsi="Gill Sans MT" w:cstheme="minorHAnsi"/>
              <w:color w:val="000000" w:themeColor="text1"/>
              <w:sz w:val="28"/>
              <w:szCs w:val="28"/>
            </w:rPr>
            <w:br w:type="page"/>
          </w:r>
        </w:p>
        <w:p w14:paraId="6E50DE45" w14:textId="77777777" w:rsidR="009258F9" w:rsidRPr="00546C45" w:rsidRDefault="009258F9" w:rsidP="00B31E37">
          <w:pPr>
            <w:pStyle w:val="Heading2"/>
            <w:rPr>
              <w:rFonts w:ascii="Gill Sans MT" w:hAnsi="Gill Sans MT"/>
            </w:rPr>
          </w:pPr>
          <w:r w:rsidRPr="00546C45">
            <w:rPr>
              <w:rFonts w:ascii="Gill Sans MT" w:hAnsi="Gill Sans MT"/>
            </w:rPr>
            <w:t xml:space="preserve">Use of </w:t>
          </w:r>
          <w:r w:rsidR="00B31E37" w:rsidRPr="00546C45">
            <w:rPr>
              <w:rFonts w:ascii="Gill Sans MT" w:hAnsi="Gill Sans MT"/>
            </w:rPr>
            <w:t>a</w:t>
          </w:r>
          <w:r w:rsidRPr="00546C45">
            <w:rPr>
              <w:rFonts w:ascii="Gill Sans MT" w:hAnsi="Gill Sans MT"/>
            </w:rPr>
            <w:t xml:space="preserve">ppropriate </w:t>
          </w:r>
          <w:r w:rsidR="00B31E37" w:rsidRPr="00546C45">
            <w:rPr>
              <w:rFonts w:ascii="Gill Sans MT" w:hAnsi="Gill Sans MT"/>
            </w:rPr>
            <w:t>e</w:t>
          </w:r>
          <w:r w:rsidRPr="00546C45">
            <w:rPr>
              <w:rFonts w:ascii="Gill Sans MT" w:hAnsi="Gill Sans MT"/>
            </w:rPr>
            <w:t>vidence</w:t>
          </w:r>
        </w:p>
        <w:p w14:paraId="388791AD" w14:textId="77777777" w:rsidR="009258F9" w:rsidRPr="00546C45" w:rsidRDefault="007831CF" w:rsidP="00B31E37">
          <w:pPr>
            <w:pStyle w:val="StdPara"/>
            <w:rPr>
              <w:rFonts w:ascii="Gill Sans MT" w:hAnsi="Gill Sans MT"/>
              <w:sz w:val="28"/>
              <w:szCs w:val="28"/>
            </w:rPr>
          </w:pPr>
          <w:r w:rsidRPr="00546C45">
            <w:rPr>
              <w:rFonts w:ascii="Gill Sans MT" w:hAnsi="Gill Sans MT"/>
              <w:sz w:val="28"/>
              <w:szCs w:val="28"/>
            </w:rPr>
            <w:t xml:space="preserve">This section of our Centre Policy indicates </w:t>
          </w:r>
          <w:r w:rsidR="00A33E96" w:rsidRPr="00546C45">
            <w:rPr>
              <w:rFonts w:ascii="Gill Sans MT" w:hAnsi="Gill Sans MT"/>
              <w:sz w:val="28"/>
              <w:szCs w:val="28"/>
            </w:rPr>
            <w:t>how</w:t>
          </w:r>
          <w:r w:rsidRPr="00546C45">
            <w:rPr>
              <w:rFonts w:ascii="Gill Sans MT" w:hAnsi="Gill Sans MT"/>
              <w:sz w:val="28"/>
              <w:szCs w:val="28"/>
            </w:rPr>
            <w:t xml:space="preserve"> our centre will give due regard to</w:t>
          </w:r>
          <w:r w:rsidR="00951FF6" w:rsidRPr="00546C45">
            <w:rPr>
              <w:rFonts w:ascii="Gill Sans MT" w:hAnsi="Gill Sans MT"/>
              <w:sz w:val="28"/>
              <w:szCs w:val="28"/>
            </w:rPr>
            <w:t xml:space="preserve"> </w:t>
          </w:r>
          <w:r w:rsidR="009258F9" w:rsidRPr="00546C45">
            <w:rPr>
              <w:rFonts w:ascii="Gill Sans MT" w:hAnsi="Gill Sans MT"/>
              <w:sz w:val="28"/>
              <w:szCs w:val="28"/>
            </w:rPr>
            <w:t xml:space="preserve">the </w:t>
          </w:r>
          <w:r w:rsidR="004A4901" w:rsidRPr="00546C45">
            <w:rPr>
              <w:rFonts w:ascii="Gill Sans MT" w:hAnsi="Gill Sans MT"/>
              <w:sz w:val="28"/>
              <w:szCs w:val="28"/>
            </w:rPr>
            <w:t xml:space="preserve">section in the </w:t>
          </w:r>
          <w:r w:rsidR="009258F9" w:rsidRPr="00546C45">
            <w:rPr>
              <w:rFonts w:ascii="Gill Sans MT" w:hAnsi="Gill Sans MT"/>
              <w:sz w:val="28"/>
              <w:szCs w:val="28"/>
            </w:rPr>
            <w:t>JCQ</w:t>
          </w:r>
          <w:r w:rsidR="004376AF" w:rsidRPr="00546C45">
            <w:rPr>
              <w:rFonts w:ascii="Gill Sans MT" w:hAnsi="Gill Sans MT"/>
              <w:iCs/>
              <w:sz w:val="28"/>
              <w:szCs w:val="28"/>
            </w:rPr>
            <w:t xml:space="preserve"> </w:t>
          </w:r>
          <w:r w:rsidR="0074576D" w:rsidRPr="00546C45">
            <w:rPr>
              <w:rFonts w:ascii="Gill Sans MT" w:hAnsi="Gill Sans MT"/>
              <w:sz w:val="28"/>
              <w:szCs w:val="28"/>
            </w:rPr>
            <w:t>guidance entitled</w:t>
          </w:r>
          <w:r w:rsidR="004376AF" w:rsidRPr="00546C45">
            <w:rPr>
              <w:rFonts w:ascii="Gill Sans MT" w:hAnsi="Gill Sans MT"/>
              <w:sz w:val="28"/>
              <w:szCs w:val="28"/>
            </w:rPr>
            <w:t>:</w:t>
          </w:r>
          <w:r w:rsidR="009258F9" w:rsidRPr="00546C45">
            <w:rPr>
              <w:rFonts w:ascii="Gill Sans MT" w:hAnsi="Gill Sans MT"/>
              <w:iCs/>
              <w:sz w:val="28"/>
              <w:szCs w:val="28"/>
            </w:rPr>
            <w:t xml:space="preserve"> </w:t>
          </w:r>
          <w:r w:rsidR="0074576D" w:rsidRPr="00546C45">
            <w:rPr>
              <w:rFonts w:ascii="Gill Sans MT" w:eastAsia="Calibri" w:hAnsi="Gill Sans MT" w:cs="Calibri"/>
              <w:iCs/>
              <w:color w:val="000000" w:themeColor="text1"/>
              <w:sz w:val="28"/>
              <w:szCs w:val="28"/>
            </w:rPr>
            <w:t>Guidance on grading for teachers</w:t>
          </w:r>
          <w:r w:rsidR="009258F9" w:rsidRPr="00546C45">
            <w:rPr>
              <w:rFonts w:ascii="Gill Sans MT" w:hAnsi="Gill Sans MT"/>
              <w:sz w:val="28"/>
              <w:szCs w:val="28"/>
            </w:rPr>
            <w:t>.</w:t>
          </w:r>
        </w:p>
        <w:p w14:paraId="2D80B0FF" w14:textId="77777777" w:rsidR="00584903" w:rsidRPr="00546C45" w:rsidRDefault="00584903" w:rsidP="00584903">
          <w:pPr>
            <w:contextualSpacing/>
            <w:rPr>
              <w:rFonts w:ascii="Gill Sans MT" w:eastAsia="Calibri" w:hAnsi="Gill Sans MT" w:cstheme="minorHAnsi"/>
              <w:bCs/>
              <w:iCs/>
              <w:sz w:val="28"/>
              <w:szCs w:val="28"/>
            </w:rPr>
          </w:pPr>
          <w:r w:rsidRPr="00546C45">
            <w:rPr>
              <w:rFonts w:ascii="Gill Sans MT" w:eastAsia="Calibri" w:hAnsi="Gill Sans MT" w:cstheme="minorHAnsi"/>
              <w:bCs/>
              <w:sz w:val="28"/>
              <w:szCs w:val="28"/>
            </w:rPr>
            <w:t xml:space="preserve">This section gives details in relation to our use of evidence. </w:t>
          </w:r>
        </w:p>
        <w:p w14:paraId="2946DB82" w14:textId="77777777" w:rsidR="00584903" w:rsidRPr="00546C45" w:rsidRDefault="00584903" w:rsidP="00584903">
          <w:pPr>
            <w:contextualSpacing/>
            <w:rPr>
              <w:rFonts w:ascii="Gill Sans MT" w:eastAsia="Calibri" w:hAnsi="Gill Sans MT" w:cstheme="minorHAnsi"/>
              <w:bCs/>
              <w:iCs/>
              <w:sz w:val="28"/>
              <w:szCs w:val="28"/>
            </w:rPr>
          </w:pPr>
        </w:p>
        <w:p w14:paraId="65D3595C" w14:textId="77777777" w:rsidR="00584903" w:rsidRPr="00546C45" w:rsidRDefault="00584903" w:rsidP="00584903">
          <w:pPr>
            <w:pStyle w:val="ListParagraph"/>
            <w:numPr>
              <w:ilvl w:val="0"/>
              <w:numId w:val="8"/>
            </w:numPr>
            <w:contextualSpacing/>
            <w:rPr>
              <w:rFonts w:ascii="Gill Sans MT" w:eastAsia="Calibri" w:hAnsi="Gill Sans MT" w:cstheme="minorHAnsi"/>
              <w:iCs/>
              <w:color w:val="000000" w:themeColor="text1"/>
              <w:sz w:val="28"/>
              <w:szCs w:val="28"/>
            </w:rPr>
          </w:pPr>
          <w:r w:rsidRPr="00546C45">
            <w:rPr>
              <w:rFonts w:ascii="Gill Sans MT" w:eastAsia="Calibri" w:hAnsi="Gill Sans MT" w:cstheme="minorHAnsi"/>
              <w:bCs/>
              <w:iCs/>
              <w:sz w:val="28"/>
              <w:szCs w:val="28"/>
            </w:rPr>
            <w:t>Teachers making judgements will have regard to the Ofqual Head of Centre guidance on recommended evidence, and further guidance provided by awarding organisations.</w:t>
          </w:r>
        </w:p>
        <w:p w14:paraId="2EC03D8B" w14:textId="77777777" w:rsidR="00584903" w:rsidRPr="00546C45" w:rsidRDefault="00584903" w:rsidP="00584903">
          <w:pPr>
            <w:pStyle w:val="ListParagraph"/>
            <w:numPr>
              <w:ilvl w:val="0"/>
              <w:numId w:val="8"/>
            </w:numPr>
            <w:contextualSpacing/>
            <w:rPr>
              <w:rFonts w:ascii="Gill Sans MT" w:eastAsia="Calibri" w:hAnsi="Gill Sans MT" w:cstheme="minorHAnsi"/>
              <w:iCs/>
              <w:color w:val="000000" w:themeColor="text1"/>
              <w:sz w:val="28"/>
              <w:szCs w:val="28"/>
            </w:rPr>
          </w:pPr>
          <w:r w:rsidRPr="00546C45">
            <w:rPr>
              <w:rFonts w:ascii="Gill Sans MT" w:eastAsia="Calibri" w:hAnsi="Gill Sans MT"/>
              <w:iCs/>
              <w:sz w:val="28"/>
              <w:szCs w:val="28"/>
            </w:rPr>
            <w:t>Candidate evidence used to determine teacher assessed grades, and associated documentation, will be retained and made available for the purposes of external quality assurance and appeals where possible and certainly for any assessment held after 8</w:t>
          </w:r>
          <w:r w:rsidRPr="00546C45">
            <w:rPr>
              <w:rFonts w:ascii="Gill Sans MT" w:eastAsia="Calibri" w:hAnsi="Gill Sans MT"/>
              <w:iCs/>
              <w:sz w:val="28"/>
              <w:szCs w:val="28"/>
              <w:vertAlign w:val="superscript"/>
            </w:rPr>
            <w:t>th</w:t>
          </w:r>
          <w:r w:rsidRPr="00546C45">
            <w:rPr>
              <w:rFonts w:ascii="Gill Sans MT" w:eastAsia="Calibri" w:hAnsi="Gill Sans MT"/>
              <w:iCs/>
              <w:sz w:val="28"/>
              <w:szCs w:val="28"/>
            </w:rPr>
            <w:t xml:space="preserve"> March 2021.</w:t>
          </w:r>
        </w:p>
        <w:p w14:paraId="1BADAA6E" w14:textId="77777777" w:rsidR="00584903" w:rsidRPr="00546C45" w:rsidRDefault="00584903" w:rsidP="00584903">
          <w:pPr>
            <w:pStyle w:val="ListParagraph"/>
            <w:numPr>
              <w:ilvl w:val="0"/>
              <w:numId w:val="8"/>
            </w:numPr>
            <w:contextualSpacing/>
            <w:rPr>
              <w:rFonts w:ascii="Gill Sans MT" w:eastAsia="Calibri"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We will be using a range of student work produced in response to assessment materials, some of which will have been provided by our awarding organisation(s), including groups of questions, past papers or similar materials such as practice or sample papers.</w:t>
          </w:r>
        </w:p>
        <w:p w14:paraId="40C9070B" w14:textId="77777777" w:rsidR="00584903" w:rsidRPr="00546C45" w:rsidRDefault="00584903" w:rsidP="00584903">
          <w:pPr>
            <w:pStyle w:val="ListParagraph"/>
            <w:numPr>
              <w:ilvl w:val="0"/>
              <w:numId w:val="8"/>
            </w:numPr>
            <w:contextualSpacing/>
            <w:rPr>
              <w:rFonts w:ascii="Gill Sans MT" w:eastAsia="Calibri"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We will use non-exam assessment work (often referred to as coursework), even if this has not been fully completed.</w:t>
          </w:r>
        </w:p>
        <w:p w14:paraId="384E3BC3" w14:textId="77777777" w:rsidR="00584903" w:rsidRPr="00546C45" w:rsidRDefault="00584903" w:rsidP="00584903">
          <w:pPr>
            <w:pStyle w:val="ListParagraph"/>
            <w:numPr>
              <w:ilvl w:val="0"/>
              <w:numId w:val="8"/>
            </w:numPr>
            <w:contextualSpacing/>
            <w:rPr>
              <w:rFonts w:ascii="Gill Sans MT" w:eastAsia="Calibri"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We will use student work produced in centre-devised tasks that reflect the specification, that follow the same format as awarding organisation materials, and have been marked in a way that reflects awarding organisation mark schemes.</w:t>
          </w:r>
        </w:p>
        <w:p w14:paraId="1B355BBF" w14:textId="77777777" w:rsidR="00584903" w:rsidRPr="00546C45" w:rsidRDefault="00584903" w:rsidP="00584903">
          <w:pPr>
            <w:pStyle w:val="ListParagraph"/>
            <w:numPr>
              <w:ilvl w:val="0"/>
              <w:numId w:val="8"/>
            </w:numPr>
            <w:contextualSpacing/>
            <w:rPr>
              <w:rFonts w:ascii="Gill Sans MT" w:eastAsia="Calibri"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The range of assessed work to be used will include assessment completed both in the classroom and remote learning environment.</w:t>
          </w:r>
        </w:p>
        <w:p w14:paraId="2A2F3043" w14:textId="77777777" w:rsidR="00584903" w:rsidRPr="00546C45" w:rsidRDefault="00584903" w:rsidP="00584903">
          <w:pPr>
            <w:pStyle w:val="ListParagraph"/>
            <w:numPr>
              <w:ilvl w:val="0"/>
              <w:numId w:val="8"/>
            </w:numPr>
            <w:contextualSpacing/>
            <w:rPr>
              <w:rFonts w:ascii="Gill Sans MT" w:eastAsia="Calibri"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 xml:space="preserve">The range of assessed work will aim to cover the range of topics taught within the course and wherever possible will cover the range of assessment outcomes. </w:t>
          </w:r>
        </w:p>
        <w:p w14:paraId="6BC9696D" w14:textId="77777777" w:rsidR="00584903" w:rsidRPr="00546C45" w:rsidRDefault="00584903" w:rsidP="00584903">
          <w:pPr>
            <w:pStyle w:val="ListParagraph"/>
            <w:numPr>
              <w:ilvl w:val="0"/>
              <w:numId w:val="8"/>
            </w:numPr>
            <w:contextualSpacing/>
            <w:rPr>
              <w:rFonts w:ascii="Gill Sans MT" w:eastAsia="Calibri" w:hAnsi="Gill Sans MT"/>
              <w:iCs/>
              <w:sz w:val="28"/>
              <w:szCs w:val="28"/>
            </w:rPr>
          </w:pPr>
          <w:r w:rsidRPr="00546C45">
            <w:rPr>
              <w:rFonts w:ascii="Gill Sans MT" w:eastAsia="Calibri" w:hAnsi="Gill Sans MT" w:cstheme="minorHAnsi"/>
              <w:iCs/>
              <w:color w:val="000000" w:themeColor="text1"/>
              <w:sz w:val="28"/>
              <w:szCs w:val="28"/>
            </w:rPr>
            <w:t>We will use records of a student’s capability and performance over the course of study in performance-based subjects such as music, performing arts (dance &amp; drama) and sport.</w:t>
          </w:r>
        </w:p>
        <w:p w14:paraId="45AD3BDD" w14:textId="77777777" w:rsidR="00584903" w:rsidRPr="00D82C15" w:rsidRDefault="00584903" w:rsidP="00584903">
          <w:pPr>
            <w:pStyle w:val="ListParagraph"/>
            <w:numPr>
              <w:ilvl w:val="0"/>
              <w:numId w:val="8"/>
            </w:numPr>
            <w:contextualSpacing/>
            <w:rPr>
              <w:rFonts w:ascii="Gill Sans MT" w:eastAsia="Calibri" w:hAnsi="Gill Sans MT" w:cstheme="minorHAnsi"/>
              <w:bCs/>
              <w:iCs/>
              <w:sz w:val="28"/>
              <w:szCs w:val="28"/>
            </w:rPr>
          </w:pPr>
          <w:r w:rsidRPr="00D82C15">
            <w:rPr>
              <w:rFonts w:ascii="Gill Sans MT" w:hAnsi="Gill Sans MT"/>
              <w:iCs/>
              <w:sz w:val="28"/>
              <w:szCs w:val="28"/>
            </w:rPr>
            <w:t>We will, where required in a course, use additional assessment materials to give students the opportunity to show what they know, understand or can do in an area of content that has been taught but not yet assessed.</w:t>
          </w:r>
          <w:r w:rsidR="00D82C15" w:rsidRPr="00D82C15">
            <w:rPr>
              <w:rFonts w:ascii="Gill Sans MT" w:hAnsi="Gill Sans MT"/>
              <w:iCs/>
              <w:sz w:val="28"/>
              <w:szCs w:val="28"/>
            </w:rPr>
            <w:t xml:space="preserve"> This will typically be in the form of </w:t>
          </w:r>
          <w:r w:rsidR="00CE0041">
            <w:rPr>
              <w:rFonts w:ascii="Gill Sans MT" w:hAnsi="Gill Sans MT"/>
              <w:iCs/>
              <w:sz w:val="28"/>
              <w:szCs w:val="28"/>
            </w:rPr>
            <w:t>three</w:t>
          </w:r>
          <w:r w:rsidR="00D82C15" w:rsidRPr="00D82C15">
            <w:rPr>
              <w:rFonts w:ascii="Gill Sans MT" w:hAnsi="Gill Sans MT"/>
              <w:iCs/>
              <w:sz w:val="28"/>
              <w:szCs w:val="28"/>
            </w:rPr>
            <w:t xml:space="preserve"> Key Assessments, in controlled conditions, during March – May 2021.</w:t>
          </w:r>
        </w:p>
        <w:p w14:paraId="644B3239" w14:textId="77777777" w:rsidR="00584903" w:rsidRPr="00546C45" w:rsidRDefault="00584903" w:rsidP="00584903">
          <w:pPr>
            <w:keepNext/>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Our centre will ensure the appropriateness of evidence and balance of evidence in arriving at grades in the following ways:</w:t>
          </w:r>
        </w:p>
        <w:p w14:paraId="5997CC1D" w14:textId="77777777" w:rsidR="00584903" w:rsidRPr="00546C45" w:rsidRDefault="00584903" w:rsidP="00584903">
          <w:pPr>
            <w:keepNext/>
            <w:contextualSpacing/>
            <w:rPr>
              <w:rFonts w:ascii="Gill Sans MT" w:eastAsia="Calibri" w:hAnsi="Gill Sans MT" w:cstheme="minorHAnsi"/>
              <w:bCs/>
              <w:iCs/>
              <w:sz w:val="28"/>
              <w:szCs w:val="28"/>
            </w:rPr>
          </w:pPr>
        </w:p>
        <w:p w14:paraId="72618400" w14:textId="77777777" w:rsidR="00584903" w:rsidRPr="00546C45" w:rsidRDefault="00584903" w:rsidP="00584903">
          <w:pPr>
            <w:pStyle w:val="ListParagraph"/>
            <w:numPr>
              <w:ilvl w:val="0"/>
              <w:numId w:val="9"/>
            </w:numPr>
            <w:contextualSpacing/>
            <w:rPr>
              <w:rFonts w:ascii="Gill Sans MT" w:hAnsi="Gill Sans MT"/>
              <w:iCs/>
              <w:color w:val="000000" w:themeColor="text1"/>
              <w:sz w:val="28"/>
              <w:szCs w:val="28"/>
            </w:rPr>
          </w:pPr>
          <w:r w:rsidRPr="00546C45">
            <w:rPr>
              <w:rFonts w:ascii="Gill Sans MT" w:eastAsia="Calibri" w:hAnsi="Gill Sans MT"/>
              <w:iCs/>
              <w:color w:val="000000" w:themeColor="text1"/>
              <w:sz w:val="28"/>
              <w:szCs w:val="28"/>
            </w:rPr>
            <w:t>We will consider the level of control under which an assessment was completed, for example, whether the evidence was produced under high control and under supervision or at home.</w:t>
          </w:r>
        </w:p>
        <w:p w14:paraId="62A7419F" w14:textId="77777777" w:rsidR="00584903" w:rsidRPr="00546C45" w:rsidRDefault="00584903" w:rsidP="00584903">
          <w:pPr>
            <w:pStyle w:val="ListParagraph"/>
            <w:numPr>
              <w:ilvl w:val="0"/>
              <w:numId w:val="9"/>
            </w:numPr>
            <w:contextualSpacing/>
            <w:rPr>
              <w:rFonts w:ascii="Gill Sans MT"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We will ensure that we are able to authenticate the work as the student’s own, especially where that work was not completed within the school or college.</w:t>
          </w:r>
        </w:p>
        <w:p w14:paraId="7F9FC70F" w14:textId="77777777" w:rsidR="00584903" w:rsidRPr="00546C45" w:rsidRDefault="00584903" w:rsidP="00584903">
          <w:pPr>
            <w:pStyle w:val="ListParagraph"/>
            <w:numPr>
              <w:ilvl w:val="0"/>
              <w:numId w:val="9"/>
            </w:numPr>
            <w:contextualSpacing/>
            <w:rPr>
              <w:rFonts w:ascii="Gill Sans MT"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We will consider the limitations of assessing a student’s performance when using assessments that have been completed more than once, or drafted and redrafted, where this is not a skill being assessed.</w:t>
          </w:r>
        </w:p>
        <w:p w14:paraId="0829D39C" w14:textId="77777777" w:rsidR="00584903" w:rsidRPr="00546C45" w:rsidRDefault="00584903" w:rsidP="00584903">
          <w:pPr>
            <w:pStyle w:val="ListParagraph"/>
            <w:numPr>
              <w:ilvl w:val="0"/>
              <w:numId w:val="9"/>
            </w:numPr>
            <w:contextualSpacing/>
            <w:rPr>
              <w:rFonts w:ascii="Gill Sans MT"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We will consider the specification and assessment objective coverage of the assessment.</w:t>
          </w:r>
        </w:p>
        <w:p w14:paraId="35796C80" w14:textId="77777777" w:rsidR="00584903" w:rsidRPr="00546C45" w:rsidRDefault="00584903" w:rsidP="00584903">
          <w:pPr>
            <w:pStyle w:val="ListParagraph"/>
            <w:numPr>
              <w:ilvl w:val="0"/>
              <w:numId w:val="9"/>
            </w:numPr>
            <w:contextualSpacing/>
            <w:rPr>
              <w:rFonts w:ascii="Gill Sans MT" w:eastAsia="Calibri" w:hAnsi="Gill Sans MT"/>
              <w:iCs/>
              <w:sz w:val="28"/>
              <w:szCs w:val="28"/>
            </w:rPr>
          </w:pPr>
          <w:r w:rsidRPr="00546C45">
            <w:rPr>
              <w:rFonts w:ascii="Gill Sans MT" w:eastAsia="Calibri" w:hAnsi="Gill Sans MT"/>
              <w:iCs/>
              <w:color w:val="000000" w:themeColor="text1"/>
              <w:sz w:val="28"/>
              <w:szCs w:val="28"/>
            </w:rPr>
            <w:t>We will consider the depth and breadth of knowledge, understanding and skills assessed, especially higher order skills within individual assessments.</w:t>
          </w:r>
        </w:p>
        <w:p w14:paraId="110FFD37" w14:textId="77777777" w:rsidR="009258F9" w:rsidRPr="00546C45" w:rsidRDefault="009258F9" w:rsidP="009258F9">
          <w:pPr>
            <w:rPr>
              <w:rFonts w:ascii="Gill Sans MT" w:eastAsia="Calibri" w:hAnsi="Gill Sans MT" w:cstheme="minorHAnsi"/>
              <w:b/>
              <w:bCs/>
              <w:color w:val="000000" w:themeColor="text1"/>
              <w:sz w:val="28"/>
              <w:szCs w:val="28"/>
            </w:rPr>
          </w:pPr>
          <w:r w:rsidRPr="00546C45">
            <w:rPr>
              <w:rFonts w:ascii="Gill Sans MT" w:eastAsia="Calibri" w:hAnsi="Gill Sans MT" w:cstheme="minorHAnsi"/>
              <w:b/>
              <w:bCs/>
              <w:color w:val="000000" w:themeColor="text1"/>
              <w:sz w:val="28"/>
              <w:szCs w:val="28"/>
            </w:rPr>
            <w:br w:type="page"/>
          </w:r>
        </w:p>
        <w:p w14:paraId="3F3679F9" w14:textId="77777777" w:rsidR="009258F9" w:rsidRPr="00546C45" w:rsidRDefault="00AA4434" w:rsidP="00AA4434">
          <w:pPr>
            <w:pStyle w:val="Heading2"/>
            <w:rPr>
              <w:rFonts w:ascii="Gill Sans MT" w:hAnsi="Gill Sans MT"/>
              <w:highlight w:val="yellow"/>
            </w:rPr>
          </w:pPr>
          <w:r w:rsidRPr="00546C45">
            <w:rPr>
              <w:rFonts w:ascii="Gill Sans MT" w:hAnsi="Gill Sans MT"/>
            </w:rPr>
            <w:t>Determining</w:t>
          </w:r>
          <w:r w:rsidR="009258F9" w:rsidRPr="00546C45">
            <w:rPr>
              <w:rFonts w:ascii="Gill Sans MT" w:hAnsi="Gill Sans MT"/>
            </w:rPr>
            <w:t xml:space="preserve"> teacher assessed grades </w:t>
          </w:r>
        </w:p>
        <w:p w14:paraId="648145E3" w14:textId="77777777" w:rsidR="009258F9" w:rsidRPr="00546C45" w:rsidRDefault="009258F9" w:rsidP="00583B52">
          <w:pPr>
            <w:pStyle w:val="StdPara"/>
            <w:rPr>
              <w:rFonts w:ascii="Gill Sans MT" w:hAnsi="Gill Sans MT"/>
              <w:iCs/>
              <w:sz w:val="28"/>
              <w:szCs w:val="28"/>
            </w:rPr>
          </w:pPr>
          <w:r w:rsidRPr="00546C45">
            <w:rPr>
              <w:rFonts w:ascii="Gill Sans MT" w:hAnsi="Gill Sans MT"/>
              <w:iCs/>
              <w:sz w:val="28"/>
              <w:szCs w:val="28"/>
            </w:rPr>
            <w:t xml:space="preserve">This section of </w:t>
          </w:r>
          <w:r w:rsidR="008049D4" w:rsidRPr="00546C45">
            <w:rPr>
              <w:rFonts w:ascii="Gill Sans MT" w:hAnsi="Gill Sans MT"/>
              <w:iCs/>
              <w:sz w:val="28"/>
              <w:szCs w:val="28"/>
            </w:rPr>
            <w:t xml:space="preserve">our </w:t>
          </w:r>
          <w:r w:rsidRPr="00546C45">
            <w:rPr>
              <w:rFonts w:ascii="Gill Sans MT" w:hAnsi="Gill Sans MT"/>
              <w:iCs/>
              <w:sz w:val="28"/>
              <w:szCs w:val="28"/>
            </w:rPr>
            <w:t>Centre Policy outline</w:t>
          </w:r>
          <w:r w:rsidR="008049D4" w:rsidRPr="00546C45">
            <w:rPr>
              <w:rFonts w:ascii="Gill Sans MT" w:hAnsi="Gill Sans MT"/>
              <w:iCs/>
              <w:sz w:val="28"/>
              <w:szCs w:val="28"/>
            </w:rPr>
            <w:t>s</w:t>
          </w:r>
          <w:r w:rsidRPr="00546C45">
            <w:rPr>
              <w:rFonts w:ascii="Gill Sans MT" w:hAnsi="Gill Sans MT"/>
              <w:iCs/>
              <w:sz w:val="28"/>
              <w:szCs w:val="28"/>
            </w:rPr>
            <w:t xml:space="preserve"> the approach </w:t>
          </w:r>
          <w:r w:rsidR="008049D4" w:rsidRPr="00546C45">
            <w:rPr>
              <w:rFonts w:ascii="Gill Sans MT" w:hAnsi="Gill Sans MT"/>
              <w:iCs/>
              <w:sz w:val="28"/>
              <w:szCs w:val="28"/>
            </w:rPr>
            <w:t>our</w:t>
          </w:r>
          <w:r w:rsidRPr="00546C45">
            <w:rPr>
              <w:rFonts w:ascii="Gill Sans MT" w:hAnsi="Gill Sans MT"/>
              <w:iCs/>
              <w:sz w:val="28"/>
              <w:szCs w:val="28"/>
            </w:rPr>
            <w:t xml:space="preserve"> centre will take to awarding teacher assessed grades.</w:t>
          </w:r>
        </w:p>
        <w:p w14:paraId="7157223C" w14:textId="77777777" w:rsidR="005465E9" w:rsidRPr="00546C45" w:rsidRDefault="005465E9" w:rsidP="005465E9">
          <w:pPr>
            <w:pStyle w:val="ListParagraph"/>
            <w:numPr>
              <w:ilvl w:val="0"/>
              <w:numId w:val="14"/>
            </w:numPr>
            <w:contextualSpacing/>
            <w:rPr>
              <w:rFonts w:ascii="Gill Sans MT" w:eastAsia="Calibri" w:hAnsi="Gill Sans MT" w:cstheme="minorHAnsi"/>
              <w:iCs/>
              <w:color w:val="000000" w:themeColor="text1"/>
              <w:sz w:val="28"/>
              <w:szCs w:val="28"/>
            </w:rPr>
          </w:pPr>
          <w:r w:rsidRPr="00546C45">
            <w:rPr>
              <w:rFonts w:ascii="Gill Sans MT" w:eastAsia="Calibri" w:hAnsi="Gill Sans MT"/>
              <w:iCs/>
              <w:color w:val="000000" w:themeColor="text1"/>
              <w:sz w:val="28"/>
              <w:szCs w:val="28"/>
            </w:rPr>
            <w:t xml:space="preserve">Our teachers will determine grades based on </w:t>
          </w:r>
          <w:r w:rsidRPr="00546C45">
            <w:rPr>
              <w:rFonts w:ascii="Gill Sans MT" w:eastAsia="Calibri" w:hAnsi="Gill Sans MT"/>
              <w:iCs/>
              <w:color w:val="231F20"/>
              <w:sz w:val="28"/>
              <w:szCs w:val="28"/>
            </w:rPr>
            <w:t xml:space="preserve">evidence which is </w:t>
          </w:r>
          <w:r w:rsidRPr="00546C45">
            <w:rPr>
              <w:rFonts w:ascii="Gill Sans MT" w:eastAsia="Calibri" w:hAnsi="Gill Sans MT"/>
              <w:b/>
              <w:iCs/>
              <w:color w:val="231F20"/>
              <w:sz w:val="28"/>
              <w:szCs w:val="28"/>
              <w:u w:val="single"/>
            </w:rPr>
            <w:t xml:space="preserve">commensurate with the standard </w:t>
          </w:r>
          <w:r w:rsidRPr="00546C45">
            <w:rPr>
              <w:rFonts w:ascii="Gill Sans MT" w:eastAsia="Calibri" w:hAnsi="Gill Sans MT"/>
              <w:b/>
              <w:iCs/>
              <w:color w:val="000000" w:themeColor="text1"/>
              <w:sz w:val="28"/>
              <w:szCs w:val="28"/>
              <w:u w:val="single"/>
            </w:rPr>
            <w:t>at which a student is performing</w:t>
          </w:r>
          <w:r w:rsidRPr="00546C45">
            <w:rPr>
              <w:rFonts w:ascii="Gill Sans MT" w:eastAsia="Calibri" w:hAnsi="Gill Sans MT"/>
              <w:iCs/>
              <w:color w:val="000000" w:themeColor="text1"/>
              <w:sz w:val="28"/>
              <w:szCs w:val="28"/>
            </w:rPr>
            <w:t xml:space="preserve">, i.e. their demonstrated knowledge, understanding and skills across the content of the course they have been taught. </w:t>
          </w:r>
        </w:p>
        <w:p w14:paraId="6D32A98E" w14:textId="77777777" w:rsidR="005465E9" w:rsidRPr="00546C45" w:rsidRDefault="005465E9" w:rsidP="005465E9">
          <w:pPr>
            <w:pStyle w:val="ListParagraph"/>
            <w:numPr>
              <w:ilvl w:val="0"/>
              <w:numId w:val="14"/>
            </w:numPr>
            <w:contextualSpacing/>
            <w:rPr>
              <w:rFonts w:ascii="Gill Sans MT" w:hAnsi="Gill Sans MT" w:cstheme="minorHAnsi"/>
              <w:iCs/>
              <w:color w:val="000000" w:themeColor="text1"/>
              <w:sz w:val="28"/>
              <w:szCs w:val="28"/>
            </w:rPr>
          </w:pPr>
          <w:r w:rsidRPr="00546C45">
            <w:rPr>
              <w:rFonts w:ascii="Gill Sans MT" w:eastAsia="Calibri" w:hAnsi="Gill Sans MT"/>
              <w:iCs/>
              <w:color w:val="000000" w:themeColor="text1"/>
              <w:sz w:val="28"/>
              <w:szCs w:val="28"/>
            </w:rPr>
            <w:t xml:space="preserve">Our teachers will record how the evidence was used to arrive at a fair and objective grade, which is free from </w:t>
          </w:r>
          <w:r w:rsidRPr="00546C45">
            <w:rPr>
              <w:rFonts w:ascii="Gill Sans MT" w:eastAsia="Calibri" w:hAnsi="Gill Sans MT"/>
              <w:iCs/>
              <w:sz w:val="28"/>
              <w:szCs w:val="28"/>
            </w:rPr>
            <w:t>bias.</w:t>
          </w:r>
        </w:p>
        <w:p w14:paraId="3A04F440" w14:textId="77777777" w:rsidR="005465E9" w:rsidRPr="00546C45" w:rsidRDefault="005465E9" w:rsidP="005465E9">
          <w:pPr>
            <w:pStyle w:val="CommentText"/>
            <w:numPr>
              <w:ilvl w:val="0"/>
              <w:numId w:val="14"/>
            </w:numPr>
            <w:rPr>
              <w:rFonts w:ascii="Gill Sans MT" w:eastAsia="Calibri" w:hAnsi="Gill Sans MT"/>
              <w:iCs/>
              <w:color w:val="000000" w:themeColor="text1"/>
              <w:sz w:val="28"/>
              <w:szCs w:val="28"/>
            </w:rPr>
          </w:pPr>
          <w:r w:rsidRPr="00546C45">
            <w:rPr>
              <w:rFonts w:ascii="Gill Sans MT" w:eastAsia="Calibri" w:hAnsi="Gill Sans MT"/>
              <w:iCs/>
              <w:color w:val="000000" w:themeColor="text1"/>
              <w:sz w:val="28"/>
              <w:szCs w:val="28"/>
            </w:rPr>
            <w:t>Our teachers will produce an Assessment Record for each subject cohort and will share this with their Director of Faculty/Curriculum Coordinator. Any necessary variations for individual students will also be shared.</w:t>
          </w:r>
          <w:r w:rsidRPr="00546C45">
            <w:rPr>
              <w:rFonts w:ascii="Gill Sans MT" w:eastAsia="Calibri" w:hAnsi="Gill Sans MT" w:cs="Calibri"/>
              <w:iCs/>
              <w:color w:val="000000" w:themeColor="text1"/>
              <w:sz w:val="28"/>
              <w:szCs w:val="28"/>
            </w:rPr>
            <w:t xml:space="preserve"> </w:t>
          </w:r>
        </w:p>
        <w:p w14:paraId="6B699379" w14:textId="77777777" w:rsidR="009258F9" w:rsidRPr="00546C45" w:rsidRDefault="009258F9" w:rsidP="009258F9">
          <w:pPr>
            <w:rPr>
              <w:rFonts w:ascii="Gill Sans MT" w:hAnsi="Gill Sans MT"/>
              <w:sz w:val="28"/>
              <w:szCs w:val="28"/>
            </w:rPr>
          </w:pPr>
        </w:p>
        <w:p w14:paraId="3FE9F23F" w14:textId="77777777" w:rsidR="009258F9" w:rsidRPr="00546C45" w:rsidRDefault="009258F9" w:rsidP="009258F9">
          <w:pPr>
            <w:rPr>
              <w:rFonts w:ascii="Gill Sans MT" w:eastAsia="Calibri" w:hAnsi="Gill Sans MT" w:cstheme="minorHAnsi"/>
              <w:b/>
              <w:bCs/>
              <w:color w:val="000000" w:themeColor="text1"/>
              <w:sz w:val="28"/>
              <w:szCs w:val="28"/>
            </w:rPr>
          </w:pPr>
          <w:r w:rsidRPr="00546C45">
            <w:rPr>
              <w:rFonts w:ascii="Gill Sans MT" w:eastAsia="Calibri" w:hAnsi="Gill Sans MT" w:cstheme="minorHAnsi"/>
              <w:b/>
              <w:bCs/>
              <w:color w:val="000000" w:themeColor="text1"/>
              <w:sz w:val="28"/>
              <w:szCs w:val="28"/>
            </w:rPr>
            <w:br w:type="page"/>
          </w:r>
        </w:p>
        <w:p w14:paraId="37788691" w14:textId="77777777" w:rsidR="009258F9" w:rsidRPr="00546C45" w:rsidRDefault="009258F9" w:rsidP="00583B52">
          <w:pPr>
            <w:pStyle w:val="Heading2"/>
            <w:rPr>
              <w:rFonts w:ascii="Gill Sans MT" w:hAnsi="Gill Sans MT" w:cstheme="minorHAnsi"/>
            </w:rPr>
          </w:pPr>
          <w:r w:rsidRPr="00546C45">
            <w:rPr>
              <w:rFonts w:ascii="Gill Sans MT" w:hAnsi="Gill Sans MT"/>
            </w:rPr>
            <w:t xml:space="preserve">Internal </w:t>
          </w:r>
          <w:r w:rsidR="00583B52" w:rsidRPr="00546C45">
            <w:rPr>
              <w:rFonts w:ascii="Gill Sans MT" w:hAnsi="Gill Sans MT"/>
            </w:rPr>
            <w:t>q</w:t>
          </w:r>
          <w:r w:rsidRPr="00546C45">
            <w:rPr>
              <w:rFonts w:ascii="Gill Sans MT" w:hAnsi="Gill Sans MT"/>
            </w:rPr>
            <w:t xml:space="preserve">uality </w:t>
          </w:r>
          <w:r w:rsidR="00583B52" w:rsidRPr="00546C45">
            <w:rPr>
              <w:rFonts w:ascii="Gill Sans MT" w:hAnsi="Gill Sans MT"/>
            </w:rPr>
            <w:t>a</w:t>
          </w:r>
          <w:r w:rsidRPr="00546C45">
            <w:rPr>
              <w:rFonts w:ascii="Gill Sans MT" w:hAnsi="Gill Sans MT"/>
            </w:rPr>
            <w:t xml:space="preserve">ssurance </w:t>
          </w:r>
        </w:p>
        <w:p w14:paraId="19E538E4" w14:textId="77777777" w:rsidR="009258F9" w:rsidRPr="00546C45" w:rsidRDefault="009258F9" w:rsidP="00583B52">
          <w:pPr>
            <w:pStyle w:val="StdPara"/>
            <w:rPr>
              <w:rFonts w:ascii="Gill Sans MT" w:hAnsi="Gill Sans MT"/>
              <w:sz w:val="28"/>
              <w:szCs w:val="28"/>
            </w:rPr>
          </w:pPr>
          <w:r w:rsidRPr="00546C45">
            <w:rPr>
              <w:rFonts w:ascii="Gill Sans MT" w:hAnsi="Gill Sans MT"/>
              <w:sz w:val="28"/>
              <w:szCs w:val="28"/>
            </w:rPr>
            <w:t xml:space="preserve">This section of </w:t>
          </w:r>
          <w:r w:rsidR="009A379C" w:rsidRPr="00546C45">
            <w:rPr>
              <w:rFonts w:ascii="Gill Sans MT" w:hAnsi="Gill Sans MT"/>
              <w:sz w:val="28"/>
              <w:szCs w:val="28"/>
            </w:rPr>
            <w:t>our</w:t>
          </w:r>
          <w:r w:rsidRPr="00546C45">
            <w:rPr>
              <w:rFonts w:ascii="Gill Sans MT" w:hAnsi="Gill Sans MT"/>
              <w:sz w:val="28"/>
              <w:szCs w:val="28"/>
            </w:rPr>
            <w:t xml:space="preserve"> Centre Policy outline</w:t>
          </w:r>
          <w:r w:rsidR="009A379C" w:rsidRPr="00546C45">
            <w:rPr>
              <w:rFonts w:ascii="Gill Sans MT" w:hAnsi="Gill Sans MT"/>
              <w:sz w:val="28"/>
              <w:szCs w:val="28"/>
            </w:rPr>
            <w:t>s</w:t>
          </w:r>
          <w:r w:rsidRPr="00546C45">
            <w:rPr>
              <w:rFonts w:ascii="Gill Sans MT" w:hAnsi="Gill Sans MT"/>
              <w:sz w:val="28"/>
              <w:szCs w:val="28"/>
            </w:rPr>
            <w:t xml:space="preserve"> the approach </w:t>
          </w:r>
          <w:r w:rsidR="009A379C" w:rsidRPr="00546C45">
            <w:rPr>
              <w:rFonts w:ascii="Gill Sans MT" w:hAnsi="Gill Sans MT"/>
              <w:sz w:val="28"/>
              <w:szCs w:val="28"/>
            </w:rPr>
            <w:t>our</w:t>
          </w:r>
          <w:r w:rsidRPr="00546C45">
            <w:rPr>
              <w:rFonts w:ascii="Gill Sans MT" w:hAnsi="Gill Sans MT"/>
              <w:sz w:val="28"/>
              <w:szCs w:val="28"/>
            </w:rPr>
            <w:t xml:space="preserve"> centre will take to ensure internal standardisation of teacher assessed grades, to ensure consistency, fairness and objectivity of decisions.</w:t>
          </w:r>
        </w:p>
        <w:p w14:paraId="6B647183" w14:textId="77777777" w:rsidR="009258F9" w:rsidRPr="00546C45" w:rsidRDefault="009258F9" w:rsidP="00583B52">
          <w:pPr>
            <w:pStyle w:val="Heading3"/>
            <w:rPr>
              <w:rFonts w:ascii="Gill Sans MT" w:hAnsi="Gill Sans MT"/>
              <w:i w:val="0"/>
              <w:sz w:val="28"/>
              <w:szCs w:val="28"/>
            </w:rPr>
          </w:pPr>
          <w:r w:rsidRPr="00546C45">
            <w:rPr>
              <w:rFonts w:ascii="Gill Sans MT" w:hAnsi="Gill Sans MT"/>
              <w:i w:val="0"/>
              <w:sz w:val="28"/>
              <w:szCs w:val="28"/>
            </w:rPr>
            <w:t>Head of Centre Internal Quality Assurance and Declaration</w:t>
          </w:r>
        </w:p>
        <w:p w14:paraId="1F72F646" w14:textId="77777777" w:rsidR="009258F9" w:rsidRPr="00546C45" w:rsidRDefault="009258F9" w:rsidP="009258F9">
          <w:pPr>
            <w:rPr>
              <w:rFonts w:ascii="Gill Sans MT" w:eastAsia="Calibri" w:hAnsi="Gill Sans MT" w:cstheme="minorHAnsi"/>
              <w:color w:val="231F20"/>
              <w:sz w:val="28"/>
              <w:szCs w:val="28"/>
            </w:rPr>
          </w:pPr>
        </w:p>
        <w:p w14:paraId="52A7B97C" w14:textId="77777777" w:rsidR="005465E9" w:rsidRPr="00546C45" w:rsidRDefault="005465E9" w:rsidP="005465E9">
          <w:pPr>
            <w:pStyle w:val="ListParagraph"/>
            <w:numPr>
              <w:ilvl w:val="0"/>
              <w:numId w:val="17"/>
            </w:numPr>
            <w:contextualSpacing/>
            <w:rPr>
              <w:rFonts w:ascii="Gill Sans MT" w:eastAsia="Calibri" w:hAnsi="Gill Sans MT"/>
              <w:iCs/>
              <w:sz w:val="28"/>
              <w:szCs w:val="28"/>
            </w:rPr>
          </w:pPr>
          <w:r w:rsidRPr="00546C45">
            <w:rPr>
              <w:rFonts w:ascii="Gill Sans MT" w:eastAsia="Calibri" w:hAnsi="Gill Sans MT"/>
              <w:iCs/>
              <w:sz w:val="28"/>
              <w:szCs w:val="28"/>
            </w:rPr>
            <w:t>We will ensure that all teachers involved in deriving teacher assessed grades read and understand this Centre Policy document.</w:t>
          </w:r>
        </w:p>
        <w:p w14:paraId="0379FD42" w14:textId="77777777" w:rsidR="005465E9" w:rsidRPr="00546C45" w:rsidRDefault="005465E9" w:rsidP="005465E9">
          <w:pPr>
            <w:pStyle w:val="ListParagraph"/>
            <w:numPr>
              <w:ilvl w:val="0"/>
              <w:numId w:val="17"/>
            </w:numPr>
            <w:contextualSpacing/>
            <w:rPr>
              <w:rFonts w:ascii="Gill Sans MT" w:eastAsia="Calibri" w:hAnsi="Gill Sans MT"/>
              <w:iCs/>
              <w:sz w:val="28"/>
              <w:szCs w:val="28"/>
            </w:rPr>
          </w:pPr>
          <w:r w:rsidRPr="00546C45">
            <w:rPr>
              <w:rFonts w:ascii="Gill Sans MT" w:eastAsia="Calibri" w:hAnsi="Gill Sans MT" w:cs="Calibri"/>
              <w:iCs/>
              <w:color w:val="000000" w:themeColor="text1"/>
              <w:sz w:val="28"/>
              <w:szCs w:val="28"/>
            </w:rPr>
            <w:t xml:space="preserve">In subjects where there is more than one teacher and/or class in the </w:t>
          </w:r>
          <w:r w:rsidR="00565132">
            <w:rPr>
              <w:rFonts w:ascii="Gill Sans MT" w:eastAsia="Calibri" w:hAnsi="Gill Sans MT" w:cs="Calibri"/>
              <w:iCs/>
              <w:color w:val="000000" w:themeColor="text1"/>
              <w:sz w:val="28"/>
              <w:szCs w:val="28"/>
            </w:rPr>
            <w:t>subject,</w:t>
          </w:r>
          <w:r w:rsidRPr="00546C45">
            <w:rPr>
              <w:rFonts w:ascii="Gill Sans MT" w:eastAsia="Calibri" w:hAnsi="Gill Sans MT" w:cs="Calibri"/>
              <w:iCs/>
              <w:color w:val="000000" w:themeColor="text1"/>
              <w:sz w:val="28"/>
              <w:szCs w:val="28"/>
            </w:rPr>
            <w:t xml:space="preserve"> we will ensure that our centre carries out an internal standardisation process.</w:t>
          </w:r>
        </w:p>
        <w:p w14:paraId="695465A3" w14:textId="77777777" w:rsidR="005465E9" w:rsidRPr="00546C45" w:rsidRDefault="005465E9" w:rsidP="005465E9">
          <w:pPr>
            <w:pStyle w:val="ListParagraph"/>
            <w:numPr>
              <w:ilvl w:val="0"/>
              <w:numId w:val="17"/>
            </w:numPr>
            <w:contextualSpacing/>
            <w:rPr>
              <w:rFonts w:ascii="Gill Sans MT" w:eastAsia="Calibri" w:hAnsi="Gill Sans MT"/>
              <w:iCs/>
              <w:sz w:val="28"/>
              <w:szCs w:val="28"/>
            </w:rPr>
          </w:pPr>
          <w:r w:rsidRPr="00546C45">
            <w:rPr>
              <w:rFonts w:ascii="Gill Sans MT" w:eastAsia="Calibri" w:hAnsi="Gill Sans MT"/>
              <w:iCs/>
              <w:sz w:val="28"/>
              <w:szCs w:val="28"/>
            </w:rPr>
            <w:t>We will ensure that all teachers are provided with training and support to ensure they take a consistent approach to:</w:t>
          </w:r>
        </w:p>
        <w:p w14:paraId="45F97078" w14:textId="77777777" w:rsidR="005465E9" w:rsidRPr="00546C45" w:rsidRDefault="005465E9" w:rsidP="005465E9">
          <w:pPr>
            <w:pStyle w:val="ListParagraph"/>
            <w:numPr>
              <w:ilvl w:val="0"/>
              <w:numId w:val="18"/>
            </w:numPr>
            <w:contextualSpacing/>
            <w:rPr>
              <w:rFonts w:ascii="Gill Sans MT" w:eastAsia="Calibri" w:hAnsi="Gill Sans MT"/>
              <w:iCs/>
              <w:sz w:val="28"/>
              <w:szCs w:val="28"/>
            </w:rPr>
          </w:pPr>
          <w:r w:rsidRPr="00546C45">
            <w:rPr>
              <w:rFonts w:ascii="Gill Sans MT" w:eastAsia="Calibri" w:hAnsi="Gill Sans MT"/>
              <w:iCs/>
              <w:sz w:val="28"/>
              <w:szCs w:val="28"/>
            </w:rPr>
            <w:t>Arriving at teacher assessed grades</w:t>
          </w:r>
        </w:p>
        <w:p w14:paraId="1940EE36" w14:textId="77777777" w:rsidR="005465E9" w:rsidRPr="00546C45" w:rsidRDefault="005465E9" w:rsidP="005465E9">
          <w:pPr>
            <w:pStyle w:val="ListParagraph"/>
            <w:numPr>
              <w:ilvl w:val="0"/>
              <w:numId w:val="18"/>
            </w:numPr>
            <w:contextualSpacing/>
            <w:rPr>
              <w:rFonts w:ascii="Gill Sans MT" w:eastAsia="Calibri" w:hAnsi="Gill Sans MT"/>
              <w:iCs/>
              <w:sz w:val="28"/>
              <w:szCs w:val="28"/>
            </w:rPr>
          </w:pPr>
          <w:r w:rsidRPr="00546C45">
            <w:rPr>
              <w:rFonts w:ascii="Gill Sans MT" w:eastAsia="Calibri" w:hAnsi="Gill Sans MT"/>
              <w:iCs/>
              <w:sz w:val="28"/>
              <w:szCs w:val="28"/>
            </w:rPr>
            <w:t>Marking of evidence</w:t>
          </w:r>
        </w:p>
        <w:p w14:paraId="39F8B3D2" w14:textId="77777777" w:rsidR="005465E9" w:rsidRPr="00546C45" w:rsidRDefault="005465E9" w:rsidP="005465E9">
          <w:pPr>
            <w:pStyle w:val="ListParagraph"/>
            <w:numPr>
              <w:ilvl w:val="0"/>
              <w:numId w:val="18"/>
            </w:numPr>
            <w:contextualSpacing/>
            <w:rPr>
              <w:rFonts w:ascii="Gill Sans MT" w:eastAsia="Calibri" w:hAnsi="Gill Sans MT"/>
              <w:iCs/>
              <w:sz w:val="28"/>
              <w:szCs w:val="28"/>
            </w:rPr>
          </w:pPr>
          <w:r w:rsidRPr="00546C45">
            <w:rPr>
              <w:rFonts w:ascii="Gill Sans MT" w:eastAsia="Calibri" w:hAnsi="Gill Sans MT"/>
              <w:iCs/>
              <w:sz w:val="28"/>
              <w:szCs w:val="28"/>
            </w:rPr>
            <w:t>Reaching a holistic grading decision</w:t>
          </w:r>
        </w:p>
        <w:p w14:paraId="47E6D432" w14:textId="77777777" w:rsidR="005465E9" w:rsidRDefault="005465E9" w:rsidP="005465E9">
          <w:pPr>
            <w:pStyle w:val="ListParagraph"/>
            <w:numPr>
              <w:ilvl w:val="0"/>
              <w:numId w:val="18"/>
            </w:numPr>
            <w:contextualSpacing/>
            <w:rPr>
              <w:rFonts w:ascii="Gill Sans MT" w:eastAsia="Calibri" w:hAnsi="Gill Sans MT"/>
              <w:iCs/>
              <w:sz w:val="28"/>
              <w:szCs w:val="28"/>
            </w:rPr>
          </w:pPr>
          <w:r w:rsidRPr="00546C45">
            <w:rPr>
              <w:rFonts w:ascii="Gill Sans MT" w:eastAsia="Calibri" w:hAnsi="Gill Sans MT"/>
              <w:iCs/>
              <w:sz w:val="28"/>
              <w:szCs w:val="28"/>
            </w:rPr>
            <w:t>Applying the use of grading support and documentation</w:t>
          </w:r>
        </w:p>
        <w:p w14:paraId="2A24CCF8" w14:textId="77777777" w:rsidR="005465E9" w:rsidRPr="00546C45" w:rsidRDefault="005465E9" w:rsidP="005465E9">
          <w:pPr>
            <w:pStyle w:val="ListParagraph"/>
            <w:numPr>
              <w:ilvl w:val="0"/>
              <w:numId w:val="19"/>
            </w:numPr>
            <w:contextualSpacing/>
            <w:rPr>
              <w:rFonts w:ascii="Gill Sans MT" w:eastAsia="Calibri" w:hAnsi="Gill Sans MT"/>
              <w:iCs/>
              <w:sz w:val="28"/>
              <w:szCs w:val="28"/>
            </w:rPr>
          </w:pPr>
          <w:r w:rsidRPr="00546C45">
            <w:rPr>
              <w:rFonts w:ascii="Gill Sans MT" w:eastAsia="Calibri" w:hAnsi="Gill Sans MT"/>
              <w:iCs/>
              <w:sz w:val="28"/>
              <w:szCs w:val="28"/>
            </w:rPr>
            <w:t>We will conduct internal standardisation across all grades.</w:t>
          </w:r>
        </w:p>
        <w:p w14:paraId="29709CA3" w14:textId="77777777" w:rsidR="005465E9" w:rsidRPr="00546C45" w:rsidRDefault="005465E9" w:rsidP="005465E9">
          <w:pPr>
            <w:pStyle w:val="ListParagraph"/>
            <w:numPr>
              <w:ilvl w:val="0"/>
              <w:numId w:val="19"/>
            </w:numPr>
            <w:contextualSpacing/>
            <w:rPr>
              <w:rFonts w:ascii="Gill Sans MT" w:eastAsia="Calibri" w:hAnsi="Gill Sans MT"/>
              <w:iCs/>
              <w:sz w:val="28"/>
              <w:szCs w:val="28"/>
            </w:rPr>
          </w:pPr>
          <w:r w:rsidRPr="00546C45">
            <w:rPr>
              <w:rFonts w:ascii="Gill Sans MT" w:eastAsia="Calibri" w:hAnsi="Gill Sans MT"/>
              <w:iCs/>
              <w:sz w:val="28"/>
              <w:szCs w:val="28"/>
            </w:rPr>
            <w:t>We will ensure that the Assessment Record will form the basis of internal standardisation and discussions across teachers and the quality assurance team to agree the awarding of teacher assessed grades.</w:t>
          </w:r>
        </w:p>
        <w:p w14:paraId="6C65FC96" w14:textId="77777777" w:rsidR="005465E9" w:rsidRPr="00546C45" w:rsidRDefault="005465E9" w:rsidP="005465E9">
          <w:pPr>
            <w:pStyle w:val="ListParagraph"/>
            <w:numPr>
              <w:ilvl w:val="0"/>
              <w:numId w:val="19"/>
            </w:numPr>
            <w:contextualSpacing/>
            <w:rPr>
              <w:rFonts w:ascii="Gill Sans MT" w:eastAsia="Calibri" w:hAnsi="Gill Sans MT"/>
              <w:iCs/>
              <w:sz w:val="28"/>
              <w:szCs w:val="28"/>
            </w:rPr>
          </w:pPr>
          <w:r w:rsidRPr="00546C45">
            <w:rPr>
              <w:rFonts w:ascii="Gill Sans MT" w:eastAsia="Calibri" w:hAnsi="Gill Sans MT" w:cs="Calibri"/>
              <w:iCs/>
              <w:color w:val="000000" w:themeColor="text1"/>
              <w:sz w:val="28"/>
              <w:szCs w:val="28"/>
            </w:rPr>
            <w:t>We will review and reflect on individual grading decisions to ensure alignment with the standards as outlined by our awarding organisations.</w:t>
          </w:r>
        </w:p>
        <w:p w14:paraId="7CD15380" w14:textId="77777777" w:rsidR="005465E9" w:rsidRPr="00546C45" w:rsidRDefault="005465E9" w:rsidP="005465E9">
          <w:pPr>
            <w:pStyle w:val="ListParagraph"/>
            <w:numPr>
              <w:ilvl w:val="0"/>
              <w:numId w:val="19"/>
            </w:numPr>
            <w:contextualSpacing/>
            <w:rPr>
              <w:rFonts w:ascii="Gill Sans MT" w:eastAsia="Calibri" w:hAnsi="Gill Sans MT"/>
              <w:iCs/>
              <w:sz w:val="28"/>
              <w:szCs w:val="28"/>
            </w:rPr>
          </w:pPr>
          <w:r w:rsidRPr="00546C45">
            <w:rPr>
              <w:rFonts w:ascii="Gill Sans MT" w:eastAsia="Calibri" w:hAnsi="Gill Sans MT"/>
              <w:iCs/>
              <w:sz w:val="28"/>
              <w:szCs w:val="28"/>
            </w:rPr>
            <w:t xml:space="preserve">We will amend </w:t>
          </w:r>
          <w:r w:rsidRPr="00546C45">
            <w:rPr>
              <w:rFonts w:ascii="Gill Sans MT" w:eastAsia="Calibri" w:hAnsi="Gill Sans MT" w:cs="Calibri"/>
              <w:iCs/>
              <w:color w:val="000000" w:themeColor="text1"/>
              <w:sz w:val="28"/>
              <w:szCs w:val="28"/>
            </w:rPr>
            <w:t>individual grade decisions to ensure alignment with the standards as outlined by our awarding organisations.</w:t>
          </w:r>
        </w:p>
        <w:p w14:paraId="7B0A1C40" w14:textId="77777777" w:rsidR="005465E9" w:rsidRPr="00546C45" w:rsidRDefault="005465E9" w:rsidP="005465E9">
          <w:pPr>
            <w:pStyle w:val="ListParagraph"/>
            <w:numPr>
              <w:ilvl w:val="0"/>
              <w:numId w:val="19"/>
            </w:numPr>
            <w:contextualSpacing/>
            <w:rPr>
              <w:rFonts w:ascii="Gill Sans MT" w:eastAsia="Calibri" w:hAnsi="Gill Sans MT"/>
              <w:iCs/>
              <w:sz w:val="28"/>
              <w:szCs w:val="28"/>
            </w:rPr>
          </w:pPr>
          <w:r w:rsidRPr="00546C45">
            <w:rPr>
              <w:rFonts w:ascii="Gill Sans MT" w:eastAsia="Calibri" w:hAnsi="Gill Sans MT" w:cs="Calibri"/>
              <w:iCs/>
              <w:color w:val="000000" w:themeColor="text1"/>
              <w:sz w:val="28"/>
              <w:szCs w:val="28"/>
            </w:rPr>
            <w:t>Where there is only one teacher involved in marking assessments and determining grades, then the output of this activity will be reviewed by an appropriate member of staff within the centre.</w:t>
          </w:r>
        </w:p>
        <w:p w14:paraId="5105F2C5" w14:textId="77777777" w:rsidR="005465E9" w:rsidRPr="00546C45" w:rsidRDefault="005465E9" w:rsidP="005465E9">
          <w:pPr>
            <w:pStyle w:val="ListParagraph"/>
            <w:numPr>
              <w:ilvl w:val="0"/>
              <w:numId w:val="20"/>
            </w:numPr>
            <w:contextualSpacing/>
            <w:rPr>
              <w:rFonts w:ascii="Gill Sans MT" w:eastAsia="Calibri" w:hAnsi="Gill Sans MT"/>
              <w:iCs/>
              <w:sz w:val="28"/>
              <w:szCs w:val="28"/>
            </w:rPr>
          </w:pPr>
          <w:r w:rsidRPr="00546C45">
            <w:rPr>
              <w:rFonts w:ascii="Gill Sans MT" w:eastAsia="Calibri" w:hAnsi="Gill Sans MT"/>
              <w:iCs/>
              <w:sz w:val="28"/>
              <w:szCs w:val="28"/>
            </w:rPr>
            <w:t>This will be the associated Director of Faculty.</w:t>
          </w:r>
        </w:p>
        <w:p w14:paraId="5F8028FB" w14:textId="77777777" w:rsidR="005465E9" w:rsidRPr="00546C45" w:rsidRDefault="005465E9" w:rsidP="005465E9">
          <w:pPr>
            <w:pStyle w:val="ListParagraph"/>
            <w:numPr>
              <w:ilvl w:val="0"/>
              <w:numId w:val="21"/>
            </w:numPr>
            <w:contextualSpacing/>
            <w:rPr>
              <w:rFonts w:ascii="Gill Sans MT" w:eastAsia="Calibri" w:hAnsi="Gill Sans MT"/>
              <w:iCs/>
              <w:sz w:val="28"/>
              <w:szCs w:val="28"/>
            </w:rPr>
          </w:pPr>
          <w:r w:rsidRPr="00546C45">
            <w:rPr>
              <w:rFonts w:ascii="Gill Sans MT" w:eastAsia="Calibri" w:hAnsi="Gill Sans MT" w:cs="Calibri"/>
              <w:iCs/>
              <w:color w:val="000000" w:themeColor="text1"/>
              <w:sz w:val="28"/>
              <w:szCs w:val="28"/>
            </w:rPr>
            <w:t xml:space="preserve">In respect of equality legislation, we will </w:t>
          </w:r>
          <w:r w:rsidR="00741AA1">
            <w:rPr>
              <w:rFonts w:ascii="Gill Sans MT" w:eastAsia="Calibri" w:hAnsi="Gill Sans MT" w:cs="Calibri"/>
              <w:iCs/>
              <w:color w:val="000000" w:themeColor="text1"/>
              <w:sz w:val="28"/>
              <w:szCs w:val="28"/>
            </w:rPr>
            <w:t>ensure this legislation is met in line with JCQ guidance.</w:t>
          </w:r>
        </w:p>
        <w:p w14:paraId="08CE6F91" w14:textId="77777777" w:rsidR="005465E9" w:rsidRPr="00546C45" w:rsidRDefault="005465E9" w:rsidP="009258F9">
          <w:pPr>
            <w:rPr>
              <w:rFonts w:ascii="Gill Sans MT" w:eastAsia="Calibri" w:hAnsi="Gill Sans MT" w:cstheme="minorHAnsi"/>
              <w:color w:val="231F20"/>
              <w:sz w:val="28"/>
              <w:szCs w:val="28"/>
            </w:rPr>
          </w:pPr>
        </w:p>
        <w:p w14:paraId="61CDCEAD" w14:textId="77777777" w:rsidR="009258F9" w:rsidRPr="00546C45" w:rsidRDefault="009258F9" w:rsidP="009258F9">
          <w:pPr>
            <w:rPr>
              <w:rFonts w:ascii="Gill Sans MT" w:hAnsi="Gill Sans MT"/>
              <w:sz w:val="28"/>
              <w:szCs w:val="28"/>
            </w:rPr>
          </w:pPr>
        </w:p>
        <w:p w14:paraId="6BB9E253" w14:textId="77777777" w:rsidR="009258F9" w:rsidRPr="00546C45" w:rsidRDefault="009258F9" w:rsidP="009258F9">
          <w:pPr>
            <w:rPr>
              <w:rFonts w:ascii="Gill Sans MT" w:eastAsia="Calibri" w:hAnsi="Gill Sans MT" w:cstheme="minorHAnsi"/>
              <w:color w:val="231F20"/>
              <w:sz w:val="28"/>
              <w:szCs w:val="28"/>
            </w:rPr>
          </w:pPr>
          <w:r w:rsidRPr="00546C45">
            <w:rPr>
              <w:rFonts w:ascii="Gill Sans MT" w:eastAsia="Calibri" w:hAnsi="Gill Sans MT" w:cstheme="minorHAnsi"/>
              <w:color w:val="231F20"/>
              <w:sz w:val="28"/>
              <w:szCs w:val="28"/>
            </w:rPr>
            <w:br w:type="page"/>
          </w:r>
        </w:p>
        <w:p w14:paraId="17359E45" w14:textId="77777777" w:rsidR="009258F9" w:rsidRPr="00546C45" w:rsidRDefault="009258F9" w:rsidP="00010987">
          <w:pPr>
            <w:pStyle w:val="Heading2"/>
            <w:rPr>
              <w:rFonts w:ascii="Gill Sans MT" w:hAnsi="Gill Sans MT"/>
            </w:rPr>
          </w:pPr>
          <w:r w:rsidRPr="00546C45">
            <w:rPr>
              <w:rFonts w:ascii="Gill Sans MT" w:hAnsi="Gill Sans MT"/>
            </w:rPr>
            <w:t xml:space="preserve">Comparison of </w:t>
          </w:r>
          <w:r w:rsidR="007D3999" w:rsidRPr="00546C45">
            <w:rPr>
              <w:rFonts w:ascii="Gill Sans MT" w:hAnsi="Gill Sans MT"/>
            </w:rPr>
            <w:t>t</w:t>
          </w:r>
          <w:r w:rsidRPr="00546C45">
            <w:rPr>
              <w:rFonts w:ascii="Gill Sans MT" w:hAnsi="Gill Sans MT"/>
            </w:rPr>
            <w:t xml:space="preserve">eacher </w:t>
          </w:r>
          <w:r w:rsidR="007D3999" w:rsidRPr="00546C45">
            <w:rPr>
              <w:rFonts w:ascii="Gill Sans MT" w:hAnsi="Gill Sans MT"/>
            </w:rPr>
            <w:t>a</w:t>
          </w:r>
          <w:r w:rsidRPr="00546C45">
            <w:rPr>
              <w:rFonts w:ascii="Gill Sans MT" w:hAnsi="Gill Sans MT"/>
            </w:rPr>
            <w:t xml:space="preserve">ssessed </w:t>
          </w:r>
          <w:r w:rsidR="007D3999" w:rsidRPr="00546C45">
            <w:rPr>
              <w:rFonts w:ascii="Gill Sans MT" w:hAnsi="Gill Sans MT"/>
            </w:rPr>
            <w:t>g</w:t>
          </w:r>
          <w:r w:rsidRPr="00546C45">
            <w:rPr>
              <w:rFonts w:ascii="Gill Sans MT" w:hAnsi="Gill Sans MT"/>
            </w:rPr>
            <w:t>rades to results for previous cohorts</w:t>
          </w:r>
        </w:p>
        <w:p w14:paraId="23DE523C" w14:textId="77777777" w:rsidR="005465E9" w:rsidRPr="00546C45" w:rsidRDefault="005465E9" w:rsidP="005465E9">
          <w:pPr>
            <w:contextualSpacing/>
            <w:rPr>
              <w:rFonts w:ascii="Gill Sans MT" w:eastAsia="Calibri" w:hAnsi="Gill Sans MT" w:cstheme="minorHAnsi"/>
              <w:bCs/>
              <w:sz w:val="28"/>
              <w:szCs w:val="28"/>
            </w:rPr>
          </w:pPr>
        </w:p>
        <w:p w14:paraId="2FDFFACA" w14:textId="77777777" w:rsidR="005465E9" w:rsidRPr="00546C45" w:rsidRDefault="005465E9" w:rsidP="005465E9">
          <w:pPr>
            <w:contextualSpacing/>
            <w:rPr>
              <w:rFonts w:ascii="Gill Sans MT" w:eastAsia="Calibri" w:hAnsi="Gill Sans MT" w:cstheme="minorHAnsi"/>
              <w:bCs/>
              <w:sz w:val="28"/>
              <w:szCs w:val="28"/>
            </w:rPr>
          </w:pPr>
          <w:r w:rsidRPr="00546C45">
            <w:rPr>
              <w:rFonts w:ascii="Gill Sans MT" w:eastAsia="Calibri" w:hAnsi="Gill Sans MT" w:cstheme="minorHAnsi"/>
              <w:bCs/>
              <w:sz w:val="28"/>
              <w:szCs w:val="28"/>
            </w:rPr>
            <w:t>This section gives details of our internal process to ensure a comparison of teacher assessed grades at qualification level to results for previous cohorts in our centre taking the same qualification.</w:t>
          </w:r>
        </w:p>
        <w:p w14:paraId="6CE756D1" w14:textId="77777777" w:rsidR="005465E9" w:rsidRPr="00546C45" w:rsidRDefault="005465E9" w:rsidP="005465E9">
          <w:pPr>
            <w:pStyle w:val="ListParagraph"/>
            <w:numPr>
              <w:ilvl w:val="0"/>
              <w:numId w:val="21"/>
            </w:numPr>
            <w:contextualSpacing/>
            <w:rPr>
              <w:rFonts w:ascii="Gill Sans MT" w:eastAsia="Calibri" w:hAnsi="Gill Sans MT" w:cstheme="minorHAnsi"/>
              <w:bCs/>
              <w:iCs/>
              <w:sz w:val="28"/>
              <w:szCs w:val="28"/>
            </w:rPr>
          </w:pPr>
          <w:r w:rsidRPr="00546C45">
            <w:rPr>
              <w:rFonts w:ascii="Gill Sans MT" w:hAnsi="Gill Sans MT"/>
              <w:iCs/>
              <w:sz w:val="28"/>
              <w:szCs w:val="28"/>
            </w:rPr>
            <w:t>We will compile information on the grades awarded to our students in past June series in which exams took place (e.g. 2017 - 2019).</w:t>
          </w:r>
        </w:p>
        <w:p w14:paraId="0E43726A" w14:textId="77777777" w:rsidR="005465E9" w:rsidRPr="00546C45" w:rsidRDefault="005465E9" w:rsidP="005465E9">
          <w:pPr>
            <w:pStyle w:val="ListParagraph"/>
            <w:numPr>
              <w:ilvl w:val="0"/>
              <w:numId w:val="21"/>
            </w:numPr>
            <w:contextualSpacing/>
            <w:rPr>
              <w:rFonts w:ascii="Gill Sans MT" w:eastAsia="Calibri" w:hAnsi="Gill Sans MT" w:cstheme="minorHAnsi"/>
              <w:bCs/>
              <w:iCs/>
              <w:sz w:val="28"/>
              <w:szCs w:val="28"/>
            </w:rPr>
          </w:pPr>
          <w:r w:rsidRPr="00546C45">
            <w:rPr>
              <w:rFonts w:ascii="Gill Sans MT" w:hAnsi="Gill Sans MT"/>
              <w:iCs/>
              <w:sz w:val="28"/>
              <w:szCs w:val="28"/>
            </w:rPr>
            <w:t>We will consider the size of our cohort from year to year.</w:t>
          </w:r>
        </w:p>
        <w:p w14:paraId="0843ED00" w14:textId="77777777" w:rsidR="005465E9" w:rsidRPr="00546C45" w:rsidRDefault="005465E9" w:rsidP="005465E9">
          <w:pPr>
            <w:pStyle w:val="ListParagraph"/>
            <w:numPr>
              <w:ilvl w:val="0"/>
              <w:numId w:val="21"/>
            </w:numPr>
            <w:contextualSpacing/>
            <w:rPr>
              <w:rFonts w:ascii="Gill Sans MT" w:eastAsia="Calibri" w:hAnsi="Gill Sans MT" w:cstheme="minorHAnsi"/>
              <w:bCs/>
              <w:iCs/>
              <w:sz w:val="28"/>
              <w:szCs w:val="28"/>
            </w:rPr>
          </w:pPr>
          <w:r w:rsidRPr="00546C45">
            <w:rPr>
              <w:rFonts w:ascii="Gill Sans MT" w:hAnsi="Gill Sans MT"/>
              <w:iCs/>
              <w:sz w:val="28"/>
              <w:szCs w:val="28"/>
            </w:rPr>
            <w:t>We will consider the stability of our centre’s overall grade outcomes from year to year.</w:t>
          </w:r>
        </w:p>
        <w:p w14:paraId="06AB6212" w14:textId="77777777" w:rsidR="005465E9" w:rsidRPr="00546C45" w:rsidRDefault="005465E9" w:rsidP="005465E9">
          <w:pPr>
            <w:pStyle w:val="ListParagraph"/>
            <w:numPr>
              <w:ilvl w:val="0"/>
              <w:numId w:val="21"/>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 xml:space="preserve">We will consider </w:t>
          </w:r>
          <w:r w:rsidRPr="00546C45">
            <w:rPr>
              <w:rFonts w:ascii="Gill Sans MT" w:hAnsi="Gill Sans MT"/>
              <w:iCs/>
              <w:sz w:val="28"/>
              <w:szCs w:val="28"/>
            </w:rPr>
            <w:t>both subject and centre level variation in our outcomes during the internal quality assurance process.</w:t>
          </w:r>
        </w:p>
        <w:p w14:paraId="6871B423" w14:textId="77777777" w:rsidR="005465E9" w:rsidRPr="00546C45" w:rsidRDefault="005465E9" w:rsidP="005465E9">
          <w:pPr>
            <w:pStyle w:val="ListParagraph"/>
            <w:numPr>
              <w:ilvl w:val="0"/>
              <w:numId w:val="21"/>
            </w:numPr>
            <w:contextualSpacing/>
            <w:rPr>
              <w:rFonts w:ascii="Gill Sans MT" w:eastAsia="Calibri" w:hAnsi="Gill Sans MT" w:cstheme="minorHAnsi"/>
              <w:bCs/>
              <w:iCs/>
              <w:sz w:val="28"/>
              <w:szCs w:val="28"/>
            </w:rPr>
          </w:pPr>
          <w:r w:rsidRPr="00546C45">
            <w:rPr>
              <w:rFonts w:ascii="Gill Sans MT" w:hAnsi="Gill Sans MT" w:cstheme="minorHAnsi"/>
              <w:iCs/>
              <w:color w:val="000000"/>
              <w:sz w:val="28"/>
              <w:szCs w:val="28"/>
              <w:shd w:val="clear" w:color="auto" w:fill="FFFFFF"/>
            </w:rPr>
            <w:t>We will prepare a succinct narrative on the outcomes of the review against historic data which, in the event of significant divergence from the qualifications-levels profiles attaine</w:t>
          </w:r>
          <w:r w:rsidR="00D71C67">
            <w:rPr>
              <w:rFonts w:ascii="Gill Sans MT" w:hAnsi="Gill Sans MT" w:cstheme="minorHAnsi"/>
              <w:iCs/>
              <w:color w:val="000000"/>
              <w:sz w:val="28"/>
              <w:szCs w:val="28"/>
              <w:shd w:val="clear" w:color="auto" w:fill="FFFFFF"/>
            </w:rPr>
            <w:t>d in previous examined years, will</w:t>
          </w:r>
          <w:r w:rsidRPr="00546C45">
            <w:rPr>
              <w:rFonts w:ascii="Gill Sans MT" w:hAnsi="Gill Sans MT" w:cstheme="minorHAnsi"/>
              <w:iCs/>
              <w:color w:val="000000"/>
              <w:sz w:val="28"/>
              <w:szCs w:val="28"/>
              <w:shd w:val="clear" w:color="auto" w:fill="FFFFFF"/>
            </w:rPr>
            <w:t xml:space="preserve"> address the reasons for this divergence. This commentary will be available for subsequent review during the QA process.</w:t>
          </w:r>
        </w:p>
        <w:p w14:paraId="52E56223" w14:textId="77777777" w:rsidR="005465E9" w:rsidRPr="00546C45" w:rsidRDefault="005465E9" w:rsidP="005465E9">
          <w:pPr>
            <w:pStyle w:val="ListParagraph"/>
            <w:contextualSpacing/>
            <w:rPr>
              <w:rFonts w:ascii="Gill Sans MT" w:eastAsia="Calibri" w:hAnsi="Gill Sans MT" w:cstheme="minorHAnsi"/>
              <w:bCs/>
              <w:iCs/>
              <w:sz w:val="28"/>
              <w:szCs w:val="28"/>
            </w:rPr>
          </w:pPr>
        </w:p>
        <w:p w14:paraId="022A2BB4" w14:textId="77777777" w:rsidR="005465E9" w:rsidRPr="00546C45" w:rsidRDefault="005465E9" w:rsidP="005465E9">
          <w:pPr>
            <w:contextualSpacing/>
            <w:rPr>
              <w:rFonts w:ascii="Gill Sans MT" w:eastAsia="Calibri" w:hAnsi="Gill Sans MT"/>
              <w:iCs/>
              <w:sz w:val="28"/>
              <w:szCs w:val="28"/>
            </w:rPr>
          </w:pPr>
          <w:r w:rsidRPr="00546C45">
            <w:rPr>
              <w:rFonts w:ascii="Gill Sans MT" w:eastAsia="Calibri" w:hAnsi="Gill Sans MT"/>
              <w:iCs/>
              <w:sz w:val="28"/>
              <w:szCs w:val="28"/>
            </w:rPr>
            <w:t>This section gives details of the approach our centre will follow if our initial teacher assessed grades for a qualification are viewed as overly lenient or harsh compared to results in previous years.</w:t>
          </w:r>
        </w:p>
        <w:p w14:paraId="07547A01" w14:textId="77777777" w:rsidR="005465E9" w:rsidRPr="00546C45" w:rsidRDefault="005465E9" w:rsidP="005465E9">
          <w:pPr>
            <w:contextualSpacing/>
            <w:rPr>
              <w:rFonts w:ascii="Gill Sans MT" w:eastAsia="Calibri" w:hAnsi="Gill Sans MT"/>
              <w:iCs/>
              <w:sz w:val="28"/>
              <w:szCs w:val="28"/>
            </w:rPr>
          </w:pPr>
        </w:p>
        <w:p w14:paraId="098F2A67" w14:textId="77777777" w:rsidR="005465E9" w:rsidRPr="00546C45" w:rsidRDefault="005465E9" w:rsidP="005465E9">
          <w:pPr>
            <w:pStyle w:val="ListParagraph"/>
            <w:numPr>
              <w:ilvl w:val="0"/>
              <w:numId w:val="35"/>
            </w:numPr>
            <w:contextualSpacing/>
            <w:rPr>
              <w:rFonts w:ascii="Gill Sans MT" w:eastAsia="Calibri" w:hAnsi="Gill Sans MT"/>
              <w:iCs/>
              <w:sz w:val="28"/>
              <w:szCs w:val="28"/>
            </w:rPr>
          </w:pPr>
          <w:r w:rsidRPr="00546C45">
            <w:rPr>
              <w:rFonts w:ascii="Gill Sans MT" w:hAnsi="Gill Sans MT"/>
              <w:iCs/>
              <w:sz w:val="28"/>
              <w:szCs w:val="28"/>
            </w:rPr>
            <w:t xml:space="preserve">We will compile historical data giving appropriate regard to potential mixtures of A*-G (A-Level), DS*-FL (Applied) and 9-1 grades (GCSEs).  </w:t>
          </w:r>
        </w:p>
        <w:p w14:paraId="1AF163E6" w14:textId="77777777" w:rsidR="009258F9" w:rsidRPr="00D82C15" w:rsidRDefault="005465E9" w:rsidP="005465E9">
          <w:pPr>
            <w:pStyle w:val="StdPara"/>
            <w:numPr>
              <w:ilvl w:val="0"/>
              <w:numId w:val="35"/>
            </w:numPr>
            <w:rPr>
              <w:rFonts w:ascii="Gill Sans MT" w:hAnsi="Gill Sans MT"/>
              <w:iCs/>
              <w:sz w:val="28"/>
              <w:szCs w:val="28"/>
            </w:rPr>
          </w:pPr>
          <w:r w:rsidRPr="00D82C15">
            <w:rPr>
              <w:rFonts w:ascii="Gill Sans MT" w:hAnsi="Gill Sans MT"/>
              <w:iCs/>
              <w:sz w:val="28"/>
              <w:szCs w:val="28"/>
            </w:rPr>
            <w:t>We will bring together other data sources (such as</w:t>
          </w:r>
          <w:r w:rsidR="00D82C15" w:rsidRPr="00D82C15">
            <w:rPr>
              <w:rFonts w:ascii="Gill Sans MT" w:hAnsi="Gill Sans MT"/>
              <w:iCs/>
              <w:sz w:val="28"/>
              <w:szCs w:val="28"/>
            </w:rPr>
            <w:t xml:space="preserve"> </w:t>
          </w:r>
          <w:r w:rsidR="00D82C15">
            <w:rPr>
              <w:rFonts w:ascii="Gill Sans MT" w:hAnsi="Gill Sans MT"/>
              <w:iCs/>
              <w:sz w:val="28"/>
              <w:szCs w:val="28"/>
            </w:rPr>
            <w:t xml:space="preserve">Key Assessment </w:t>
          </w:r>
          <w:r w:rsidR="00753421" w:rsidRPr="00D82C15">
            <w:rPr>
              <w:rFonts w:ascii="Gill Sans MT" w:hAnsi="Gill Sans MT"/>
              <w:iCs/>
              <w:sz w:val="28"/>
              <w:szCs w:val="28"/>
            </w:rPr>
            <w:t>mark book</w:t>
          </w:r>
          <w:r w:rsidR="00D82C15" w:rsidRPr="00D82C15">
            <w:rPr>
              <w:rFonts w:ascii="Gill Sans MT" w:hAnsi="Gill Sans MT"/>
              <w:iCs/>
              <w:sz w:val="28"/>
              <w:szCs w:val="28"/>
            </w:rPr>
            <w:t xml:space="preserve"> evidence</w:t>
          </w:r>
          <w:r w:rsidRPr="00D82C15">
            <w:rPr>
              <w:rFonts w:ascii="Gill Sans MT" w:hAnsi="Gill Sans MT"/>
              <w:iCs/>
              <w:sz w:val="28"/>
              <w:szCs w:val="28"/>
            </w:rPr>
            <w:t>) that will help to quality assure the grades we intend to award in 2021.</w:t>
          </w:r>
        </w:p>
        <w:p w14:paraId="32A9F3E4" w14:textId="77777777" w:rsidR="005465E9" w:rsidRPr="00546C45" w:rsidRDefault="005465E9" w:rsidP="005465E9">
          <w:pPr>
            <w:contextualSpacing/>
            <w:rPr>
              <w:rFonts w:ascii="Gill Sans MT" w:eastAsia="Calibri" w:hAnsi="Gill Sans MT"/>
              <w:iCs/>
              <w:sz w:val="28"/>
              <w:szCs w:val="28"/>
            </w:rPr>
          </w:pPr>
          <w:r w:rsidRPr="00546C45">
            <w:rPr>
              <w:rFonts w:ascii="Gill Sans MT" w:eastAsia="Calibri" w:hAnsi="Gill Sans MT"/>
              <w:iCs/>
              <w:sz w:val="28"/>
              <w:szCs w:val="28"/>
            </w:rPr>
            <w:t xml:space="preserve">This section gives details of changes in our cohorts that need to be reflected in our comparisons. </w:t>
          </w:r>
        </w:p>
        <w:p w14:paraId="719DE831" w14:textId="77777777" w:rsidR="005465E9" w:rsidRPr="00546C45" w:rsidRDefault="005465E9" w:rsidP="005465E9">
          <w:pPr>
            <w:pStyle w:val="StdPara"/>
            <w:numPr>
              <w:ilvl w:val="0"/>
              <w:numId w:val="35"/>
            </w:numPr>
            <w:rPr>
              <w:rFonts w:ascii="Gill Sans MT" w:hAnsi="Gill Sans MT"/>
              <w:sz w:val="28"/>
              <w:szCs w:val="28"/>
            </w:rPr>
          </w:pPr>
          <w:r w:rsidRPr="00546C45">
            <w:rPr>
              <w:rFonts w:ascii="Gill Sans MT" w:hAnsi="Gill Sans MT"/>
              <w:iCs/>
              <w:sz w:val="28"/>
              <w:szCs w:val="28"/>
            </w:rPr>
            <w:t>We will omit subjects that we no longer offer from the historical data e.g. QCF Applied Courses.</w:t>
          </w:r>
        </w:p>
        <w:p w14:paraId="5043CB0F" w14:textId="77777777" w:rsidR="009258F9" w:rsidRPr="00546C45" w:rsidRDefault="009258F9" w:rsidP="009258F9">
          <w:pPr>
            <w:rPr>
              <w:rFonts w:ascii="Gill Sans MT" w:eastAsia="Calibri" w:hAnsi="Gill Sans MT" w:cstheme="minorHAnsi"/>
              <w:color w:val="231F20"/>
              <w:sz w:val="28"/>
              <w:szCs w:val="28"/>
            </w:rPr>
          </w:pPr>
        </w:p>
        <w:p w14:paraId="07459315" w14:textId="77777777" w:rsidR="005465E9" w:rsidRPr="00546C45" w:rsidRDefault="005465E9" w:rsidP="009258F9">
          <w:pPr>
            <w:rPr>
              <w:rFonts w:ascii="Gill Sans MT" w:eastAsia="Calibri" w:hAnsi="Gill Sans MT" w:cstheme="minorHAnsi"/>
              <w:color w:val="231F20"/>
              <w:sz w:val="28"/>
              <w:szCs w:val="28"/>
            </w:rPr>
          </w:pPr>
        </w:p>
        <w:p w14:paraId="6537F28F" w14:textId="77777777" w:rsidR="005465E9" w:rsidRPr="00546C45" w:rsidRDefault="005465E9" w:rsidP="009258F9">
          <w:pPr>
            <w:rPr>
              <w:rFonts w:ascii="Gill Sans MT" w:eastAsia="Calibri" w:hAnsi="Gill Sans MT" w:cstheme="minorHAnsi"/>
              <w:color w:val="231F20"/>
              <w:sz w:val="28"/>
              <w:szCs w:val="28"/>
            </w:rPr>
          </w:pPr>
        </w:p>
        <w:p w14:paraId="6DFB9E20" w14:textId="77777777" w:rsidR="005465E9" w:rsidRPr="00546C45" w:rsidRDefault="005465E9" w:rsidP="009258F9">
          <w:pPr>
            <w:rPr>
              <w:rFonts w:ascii="Gill Sans MT" w:eastAsia="Calibri" w:hAnsi="Gill Sans MT" w:cstheme="minorHAnsi"/>
              <w:color w:val="231F20"/>
              <w:sz w:val="28"/>
              <w:szCs w:val="28"/>
            </w:rPr>
          </w:pPr>
        </w:p>
        <w:p w14:paraId="70DF9E56" w14:textId="77777777" w:rsidR="005465E9" w:rsidRPr="00546C45" w:rsidRDefault="005465E9" w:rsidP="009258F9">
          <w:pPr>
            <w:rPr>
              <w:rFonts w:ascii="Gill Sans MT" w:eastAsia="Calibri" w:hAnsi="Gill Sans MT" w:cstheme="minorHAnsi"/>
              <w:color w:val="231F20"/>
              <w:sz w:val="28"/>
              <w:szCs w:val="28"/>
            </w:rPr>
          </w:pPr>
        </w:p>
        <w:p w14:paraId="44E871BC" w14:textId="77777777" w:rsidR="005465E9" w:rsidRPr="00546C45" w:rsidRDefault="005465E9" w:rsidP="009258F9">
          <w:pPr>
            <w:rPr>
              <w:rFonts w:ascii="Gill Sans MT" w:eastAsia="Calibri" w:hAnsi="Gill Sans MT" w:cstheme="minorHAnsi"/>
              <w:color w:val="231F20"/>
              <w:sz w:val="28"/>
              <w:szCs w:val="28"/>
            </w:rPr>
          </w:pPr>
        </w:p>
        <w:p w14:paraId="144A5D23" w14:textId="77777777" w:rsidR="005465E9" w:rsidRPr="00546C45" w:rsidRDefault="005465E9" w:rsidP="009258F9">
          <w:pPr>
            <w:rPr>
              <w:rFonts w:ascii="Gill Sans MT" w:eastAsia="Calibri" w:hAnsi="Gill Sans MT" w:cstheme="minorHAnsi"/>
              <w:color w:val="231F20"/>
              <w:sz w:val="28"/>
              <w:szCs w:val="28"/>
            </w:rPr>
          </w:pPr>
        </w:p>
        <w:p w14:paraId="697A0A96" w14:textId="77777777" w:rsidR="009258F9" w:rsidRPr="00546C45" w:rsidRDefault="009258F9" w:rsidP="00010987">
          <w:pPr>
            <w:pStyle w:val="Heading2"/>
            <w:rPr>
              <w:rFonts w:ascii="Gill Sans MT" w:hAnsi="Gill Sans MT"/>
            </w:rPr>
          </w:pPr>
          <w:r w:rsidRPr="00546C45">
            <w:rPr>
              <w:rFonts w:ascii="Gill Sans MT" w:hAnsi="Gill Sans MT"/>
            </w:rPr>
            <w:t xml:space="preserve">Access Arrangements and Special Considerations </w:t>
          </w:r>
        </w:p>
        <w:p w14:paraId="62EE37FB" w14:textId="77777777" w:rsidR="009258F9" w:rsidRPr="00546C45" w:rsidRDefault="009258F9" w:rsidP="00010987">
          <w:pPr>
            <w:pStyle w:val="StdPara"/>
            <w:rPr>
              <w:rFonts w:ascii="Gill Sans MT" w:hAnsi="Gill Sans MT"/>
              <w:sz w:val="28"/>
              <w:szCs w:val="28"/>
            </w:rPr>
          </w:pPr>
          <w:r w:rsidRPr="00546C45">
            <w:rPr>
              <w:rFonts w:ascii="Gill Sans MT" w:hAnsi="Gill Sans MT"/>
              <w:sz w:val="28"/>
              <w:szCs w:val="28"/>
            </w:rPr>
            <w:t xml:space="preserve">This section of </w:t>
          </w:r>
          <w:r w:rsidR="008D7481" w:rsidRPr="00546C45">
            <w:rPr>
              <w:rFonts w:ascii="Gill Sans MT" w:hAnsi="Gill Sans MT"/>
              <w:sz w:val="28"/>
              <w:szCs w:val="28"/>
            </w:rPr>
            <w:t>our</w:t>
          </w:r>
          <w:r w:rsidRPr="00546C45">
            <w:rPr>
              <w:rFonts w:ascii="Gill Sans MT" w:hAnsi="Gill Sans MT"/>
              <w:sz w:val="28"/>
              <w:szCs w:val="28"/>
            </w:rPr>
            <w:t xml:space="preserve"> Centre Policy outline</w:t>
          </w:r>
          <w:r w:rsidR="008D7481" w:rsidRPr="00546C45">
            <w:rPr>
              <w:rFonts w:ascii="Gill Sans MT" w:hAnsi="Gill Sans MT"/>
              <w:sz w:val="28"/>
              <w:szCs w:val="28"/>
            </w:rPr>
            <w:t>s</w:t>
          </w:r>
          <w:r w:rsidRPr="00546C45">
            <w:rPr>
              <w:rFonts w:ascii="Gill Sans MT" w:hAnsi="Gill Sans MT"/>
              <w:sz w:val="28"/>
              <w:szCs w:val="28"/>
            </w:rPr>
            <w:t xml:space="preserve"> the approach </w:t>
          </w:r>
          <w:r w:rsidR="008D7481" w:rsidRPr="00546C45">
            <w:rPr>
              <w:rFonts w:ascii="Gill Sans MT" w:hAnsi="Gill Sans MT"/>
              <w:sz w:val="28"/>
              <w:szCs w:val="28"/>
            </w:rPr>
            <w:t>our</w:t>
          </w:r>
          <w:r w:rsidRPr="00546C45">
            <w:rPr>
              <w:rFonts w:ascii="Gill Sans MT" w:hAnsi="Gill Sans MT"/>
              <w:sz w:val="28"/>
              <w:szCs w:val="28"/>
            </w:rPr>
            <w:t xml:space="preserve"> centre will take to provide students with appropriate access arrangements and </w:t>
          </w:r>
          <w:r w:rsidR="00DD4E3E" w:rsidRPr="00546C45">
            <w:rPr>
              <w:rFonts w:ascii="Gill Sans MT" w:hAnsi="Gill Sans MT"/>
              <w:sz w:val="28"/>
              <w:szCs w:val="28"/>
            </w:rPr>
            <w:t xml:space="preserve">take into account mitigating circumstances </w:t>
          </w:r>
          <w:r w:rsidRPr="00546C45">
            <w:rPr>
              <w:rFonts w:ascii="Gill Sans MT" w:hAnsi="Gill Sans MT"/>
              <w:sz w:val="28"/>
              <w:szCs w:val="28"/>
            </w:rPr>
            <w:t>in particular instances.</w:t>
          </w:r>
        </w:p>
        <w:p w14:paraId="738610EB" w14:textId="77777777" w:rsidR="005465E9" w:rsidRPr="00546C45" w:rsidRDefault="005465E9" w:rsidP="005465E9">
          <w:pPr>
            <w:contextualSpacing/>
            <w:rPr>
              <w:rFonts w:ascii="Gill Sans MT" w:eastAsia="Calibri" w:hAnsi="Gill Sans MT"/>
              <w:iCs/>
              <w:sz w:val="28"/>
              <w:szCs w:val="28"/>
            </w:rPr>
          </w:pPr>
        </w:p>
        <w:p w14:paraId="49E83CBF" w14:textId="77777777" w:rsidR="005465E9" w:rsidRPr="00546C45" w:rsidRDefault="005465E9" w:rsidP="005465E9">
          <w:pPr>
            <w:pStyle w:val="ListParagraph"/>
            <w:numPr>
              <w:ilvl w:val="0"/>
              <w:numId w:val="21"/>
            </w:numPr>
            <w:contextualSpacing/>
            <w:rPr>
              <w:rFonts w:ascii="Gill Sans MT" w:eastAsia="Calibri" w:hAnsi="Gill Sans MT" w:cstheme="minorHAnsi"/>
              <w:bCs/>
              <w:iCs/>
              <w:sz w:val="28"/>
              <w:szCs w:val="28"/>
            </w:rPr>
          </w:pPr>
          <w:r w:rsidRPr="00546C45">
            <w:rPr>
              <w:rFonts w:ascii="Gill Sans MT" w:eastAsia="Calibri" w:hAnsi="Gill Sans MT" w:cs="Calibri"/>
              <w:iCs/>
              <w:color w:val="000000" w:themeColor="text1"/>
              <w:sz w:val="28"/>
              <w:szCs w:val="28"/>
            </w:rPr>
            <w:t>W</w:t>
          </w:r>
          <w:r w:rsidRPr="00546C45">
            <w:rPr>
              <w:rFonts w:ascii="Gill Sans MT" w:eastAsia="Calibri" w:hAnsi="Gill Sans MT" w:cs="Calibri"/>
              <w:iCs/>
              <w:color w:val="231F20"/>
              <w:sz w:val="28"/>
              <w:szCs w:val="28"/>
            </w:rPr>
            <w:t>here students have agreed access arrangements or reasonable adjustments (for example a reader or scribe) we will make every effort to ensure that these arrangements are in place when assessments are being taken.</w:t>
          </w:r>
        </w:p>
        <w:p w14:paraId="6DAB6270" w14:textId="77777777" w:rsidR="005465E9" w:rsidRPr="00546C45" w:rsidRDefault="005465E9" w:rsidP="005465E9">
          <w:pPr>
            <w:pStyle w:val="ListParagraph"/>
            <w:numPr>
              <w:ilvl w:val="0"/>
              <w:numId w:val="21"/>
            </w:numPr>
            <w:contextualSpacing/>
            <w:rPr>
              <w:rFonts w:ascii="Gill Sans MT" w:eastAsia="Calibri" w:hAnsi="Gill Sans MT" w:cs="Calibri"/>
              <w:iCs/>
              <w:color w:val="333333"/>
              <w:sz w:val="28"/>
              <w:szCs w:val="28"/>
            </w:rPr>
          </w:pPr>
          <w:r w:rsidRPr="00546C45">
            <w:rPr>
              <w:rFonts w:ascii="Gill Sans MT" w:eastAsia="Calibri" w:hAnsi="Gill Sans MT" w:cs="Calibri"/>
              <w:iCs/>
              <w:color w:val="333333"/>
              <w:sz w:val="28"/>
              <w:szCs w:val="28"/>
            </w:rPr>
            <w:t>Where an assessment, taken before 8</w:t>
          </w:r>
          <w:r w:rsidRPr="00546C45">
            <w:rPr>
              <w:rFonts w:ascii="Gill Sans MT" w:eastAsia="Calibri" w:hAnsi="Gill Sans MT" w:cs="Calibri"/>
              <w:iCs/>
              <w:color w:val="333333"/>
              <w:sz w:val="28"/>
              <w:szCs w:val="28"/>
              <w:vertAlign w:val="superscript"/>
            </w:rPr>
            <w:t>th</w:t>
          </w:r>
          <w:r w:rsidRPr="00546C45">
            <w:rPr>
              <w:rFonts w:ascii="Gill Sans MT" w:eastAsia="Calibri" w:hAnsi="Gill Sans MT" w:cs="Calibri"/>
              <w:iCs/>
              <w:color w:val="333333"/>
              <w:sz w:val="28"/>
              <w:szCs w:val="28"/>
            </w:rPr>
            <w:t xml:space="preserve"> March 2021, has taken place without an agreed reasonable adjustment or access arrangement, </w:t>
          </w:r>
          <w:r w:rsidRPr="00546C45">
            <w:rPr>
              <w:rFonts w:ascii="Gill Sans MT" w:eastAsia="Calibri" w:hAnsi="Gill Sans MT" w:cs="Calibri"/>
              <w:iCs/>
              <w:color w:val="221E1F"/>
              <w:sz w:val="28"/>
              <w:szCs w:val="28"/>
            </w:rPr>
            <w:t>we will take account of this when making judgements in line with JCQ guidance.</w:t>
          </w:r>
        </w:p>
        <w:p w14:paraId="0468A6EB" w14:textId="77777777" w:rsidR="005465E9" w:rsidRPr="00546C45" w:rsidRDefault="005465E9" w:rsidP="005465E9">
          <w:pPr>
            <w:pStyle w:val="ListParagraph"/>
            <w:numPr>
              <w:ilvl w:val="0"/>
              <w:numId w:val="21"/>
            </w:numPr>
            <w:contextualSpacing/>
            <w:rPr>
              <w:rFonts w:ascii="Gill Sans MT" w:eastAsia="Calibri" w:hAnsi="Gill Sans MT" w:cs="Calibri"/>
              <w:iCs/>
              <w:color w:val="333333"/>
              <w:sz w:val="28"/>
              <w:szCs w:val="28"/>
            </w:rPr>
          </w:pPr>
          <w:r w:rsidRPr="00546C45">
            <w:rPr>
              <w:rFonts w:ascii="Gill Sans MT" w:eastAsia="Calibri" w:hAnsi="Gill Sans MT" w:cs="Calibri"/>
              <w:iCs/>
              <w:color w:val="221E1F"/>
              <w:sz w:val="28"/>
              <w:szCs w:val="28"/>
            </w:rPr>
            <w:t>Where serious illness or other personal circumstances might have affected performance in assessments used in determining a student’s standard of performance, we will take account of this when making judgements in line with JCQ guidance.</w:t>
          </w:r>
        </w:p>
        <w:p w14:paraId="36B34AFD" w14:textId="77777777" w:rsidR="005465E9" w:rsidRPr="00546C45" w:rsidRDefault="005465E9" w:rsidP="005465E9">
          <w:pPr>
            <w:pStyle w:val="ListParagraph"/>
            <w:numPr>
              <w:ilvl w:val="0"/>
              <w:numId w:val="21"/>
            </w:numPr>
            <w:contextualSpacing/>
            <w:rPr>
              <w:rFonts w:ascii="Gill Sans MT" w:eastAsia="Calibri" w:hAnsi="Gill Sans MT" w:cs="Calibri"/>
              <w:iCs/>
              <w:color w:val="000000" w:themeColor="text1"/>
              <w:sz w:val="28"/>
              <w:szCs w:val="28"/>
            </w:rPr>
          </w:pPr>
          <w:r w:rsidRPr="00546C45">
            <w:rPr>
              <w:rFonts w:ascii="Gill Sans MT" w:eastAsia="Calibri" w:hAnsi="Gill Sans MT" w:cs="Calibri"/>
              <w:iCs/>
              <w:color w:val="231F20"/>
              <w:sz w:val="28"/>
              <w:szCs w:val="28"/>
            </w:rPr>
            <w:t>We will record, as part of</w:t>
          </w:r>
          <w:r w:rsidRPr="00546C45">
            <w:rPr>
              <w:rFonts w:ascii="Gill Sans MT" w:eastAsia="Calibri" w:hAnsi="Gill Sans MT" w:cs="Calibri"/>
              <w:iCs/>
              <w:color w:val="000000" w:themeColor="text1"/>
              <w:sz w:val="28"/>
              <w:szCs w:val="28"/>
            </w:rPr>
            <w:t xml:space="preserve"> the Assessment Record,</w:t>
          </w:r>
          <w:r w:rsidRPr="00546C45">
            <w:rPr>
              <w:rFonts w:ascii="Gill Sans MT" w:eastAsia="Calibri" w:hAnsi="Gill Sans MT" w:cs="Calibri"/>
              <w:iCs/>
              <w:color w:val="231F20"/>
              <w:sz w:val="28"/>
              <w:szCs w:val="28"/>
            </w:rPr>
            <w:t xml:space="preserve"> how we have </w:t>
          </w:r>
          <w:r w:rsidRPr="00546C45">
            <w:rPr>
              <w:rFonts w:ascii="Gill Sans MT" w:eastAsia="Calibri" w:hAnsi="Gill Sans MT" w:cs="Calibri"/>
              <w:iCs/>
              <w:color w:val="000000" w:themeColor="text1"/>
              <w:sz w:val="28"/>
              <w:szCs w:val="28"/>
            </w:rPr>
            <w:t xml:space="preserve">incorporated </w:t>
          </w:r>
          <w:r w:rsidRPr="00546C45">
            <w:rPr>
              <w:rFonts w:ascii="Gill Sans MT" w:eastAsia="Calibri" w:hAnsi="Gill Sans MT" w:cs="Calibri"/>
              <w:iCs/>
              <w:color w:val="231F20"/>
              <w:sz w:val="28"/>
              <w:szCs w:val="28"/>
            </w:rPr>
            <w:t>any necessary variations to take account of the impa</w:t>
          </w:r>
          <w:r w:rsidRPr="00546C45">
            <w:rPr>
              <w:rFonts w:ascii="Gill Sans MT" w:eastAsia="Calibri" w:hAnsi="Gill Sans MT" w:cs="Calibri"/>
              <w:iCs/>
              <w:color w:val="000000" w:themeColor="text1"/>
              <w:sz w:val="28"/>
              <w:szCs w:val="28"/>
            </w:rPr>
            <w:t>ct of illness or personal circumstances on the performance of individual students in assessments.</w:t>
          </w:r>
        </w:p>
        <w:p w14:paraId="59978FD5" w14:textId="77777777" w:rsidR="005465E9" w:rsidRPr="00546C45" w:rsidRDefault="005465E9" w:rsidP="005465E9">
          <w:pPr>
            <w:pStyle w:val="ListParagraph"/>
            <w:numPr>
              <w:ilvl w:val="0"/>
              <w:numId w:val="21"/>
            </w:numPr>
            <w:contextualSpacing/>
            <w:rPr>
              <w:rFonts w:ascii="Gill Sans MT" w:eastAsia="Calibri" w:hAnsi="Gill Sans MT" w:cs="Calibri"/>
              <w:iCs/>
              <w:color w:val="333333"/>
              <w:sz w:val="28"/>
              <w:szCs w:val="28"/>
            </w:rPr>
          </w:pPr>
          <w:r w:rsidRPr="00546C45">
            <w:rPr>
              <w:rFonts w:ascii="Gill Sans MT" w:eastAsia="Calibri" w:hAnsi="Gill Sans MT" w:cs="Calibri"/>
              <w:iCs/>
              <w:color w:val="000000" w:themeColor="text1"/>
              <w:sz w:val="28"/>
              <w:szCs w:val="28"/>
            </w:rPr>
            <w:t xml:space="preserve">To ensure consistency in the application of Special Consideration, we will ensure all teachers have read and understood the document: </w:t>
          </w:r>
          <w:hyperlink r:id="rId15">
            <w:r w:rsidRPr="00546C45">
              <w:rPr>
                <w:rStyle w:val="Hyperlink"/>
                <w:rFonts w:ascii="Gill Sans MT" w:eastAsia="Calibri" w:hAnsi="Gill Sans MT" w:cs="Calibri"/>
                <w:iCs/>
                <w:sz w:val="28"/>
                <w:szCs w:val="28"/>
              </w:rPr>
              <w:t>JCQ – A guide to the special consideration process, with effect from 1 September 2020</w:t>
            </w:r>
          </w:hyperlink>
        </w:p>
        <w:p w14:paraId="5CC33CF6" w14:textId="77777777" w:rsidR="009258F9" w:rsidRPr="00546C45" w:rsidRDefault="005465E9" w:rsidP="00010987">
          <w:pPr>
            <w:pStyle w:val="Heading2"/>
            <w:pageBreakBefore/>
            <w:rPr>
              <w:rFonts w:ascii="Gill Sans MT" w:hAnsi="Gill Sans MT"/>
            </w:rPr>
          </w:pPr>
          <w:r w:rsidRPr="00546C45">
            <w:rPr>
              <w:rFonts w:ascii="Gill Sans MT" w:hAnsi="Gill Sans MT"/>
            </w:rPr>
            <w:t>Ad</w:t>
          </w:r>
          <w:r w:rsidR="009258F9" w:rsidRPr="00546C45">
            <w:rPr>
              <w:rFonts w:ascii="Gill Sans MT" w:hAnsi="Gill Sans MT"/>
            </w:rPr>
            <w:t xml:space="preserve">dressing </w:t>
          </w:r>
          <w:r w:rsidR="00010987" w:rsidRPr="00546C45">
            <w:rPr>
              <w:rFonts w:ascii="Gill Sans MT" w:hAnsi="Gill Sans MT"/>
            </w:rPr>
            <w:t>di</w:t>
          </w:r>
          <w:r w:rsidR="009258F9" w:rsidRPr="00546C45">
            <w:rPr>
              <w:rFonts w:ascii="Gill Sans MT" w:hAnsi="Gill Sans MT"/>
            </w:rPr>
            <w:t>sruption/</w:t>
          </w:r>
          <w:r w:rsidR="00010987" w:rsidRPr="00546C45">
            <w:rPr>
              <w:rFonts w:ascii="Gill Sans MT" w:hAnsi="Gill Sans MT"/>
            </w:rPr>
            <w:t>d</w:t>
          </w:r>
          <w:r w:rsidR="009258F9" w:rsidRPr="00546C45">
            <w:rPr>
              <w:rFonts w:ascii="Gill Sans MT" w:hAnsi="Gill Sans MT"/>
            </w:rPr>
            <w:t xml:space="preserve">ifferential </w:t>
          </w:r>
          <w:r w:rsidR="00010987" w:rsidRPr="00546C45">
            <w:rPr>
              <w:rFonts w:ascii="Gill Sans MT" w:hAnsi="Gill Sans MT"/>
            </w:rPr>
            <w:t>l</w:t>
          </w:r>
          <w:r w:rsidR="009258F9" w:rsidRPr="00546C45">
            <w:rPr>
              <w:rFonts w:ascii="Gill Sans MT" w:hAnsi="Gill Sans MT"/>
            </w:rPr>
            <w:t xml:space="preserve">ost </w:t>
          </w:r>
          <w:r w:rsidR="00010987" w:rsidRPr="00546C45">
            <w:rPr>
              <w:rFonts w:ascii="Gill Sans MT" w:hAnsi="Gill Sans MT"/>
            </w:rPr>
            <w:t>l</w:t>
          </w:r>
          <w:r w:rsidR="009258F9" w:rsidRPr="00546C45">
            <w:rPr>
              <w:rFonts w:ascii="Gill Sans MT" w:hAnsi="Gill Sans MT"/>
            </w:rPr>
            <w:t>earning (DLL)</w:t>
          </w:r>
        </w:p>
        <w:p w14:paraId="637805D2" w14:textId="77777777" w:rsidR="005465E9" w:rsidRPr="00546C45" w:rsidRDefault="005465E9" w:rsidP="005465E9">
          <w:pPr>
            <w:contextualSpacing/>
            <w:rPr>
              <w:rFonts w:ascii="Gill Sans MT" w:eastAsia="Calibri" w:hAnsi="Gill Sans MT"/>
              <w:sz w:val="28"/>
              <w:szCs w:val="28"/>
            </w:rPr>
          </w:pPr>
        </w:p>
        <w:p w14:paraId="3EE610E8" w14:textId="77777777" w:rsidR="005465E9" w:rsidRPr="00546C45" w:rsidRDefault="005465E9" w:rsidP="005465E9">
          <w:pPr>
            <w:contextualSpacing/>
            <w:rPr>
              <w:rFonts w:ascii="Gill Sans MT" w:eastAsia="Calibri" w:hAnsi="Gill Sans MT"/>
              <w:sz w:val="28"/>
              <w:szCs w:val="28"/>
            </w:rPr>
          </w:pPr>
          <w:r w:rsidRPr="00546C45">
            <w:rPr>
              <w:rFonts w:ascii="Gill Sans MT" w:eastAsia="Calibri" w:hAnsi="Gill Sans MT"/>
              <w:sz w:val="28"/>
              <w:szCs w:val="28"/>
            </w:rPr>
            <w:t>This section gives details of our approach to address disruption or differentiated lost teaching.</w:t>
          </w:r>
        </w:p>
        <w:p w14:paraId="463F29E8" w14:textId="77777777" w:rsidR="005465E9" w:rsidRPr="00546C45" w:rsidRDefault="005465E9" w:rsidP="005465E9">
          <w:pPr>
            <w:contextualSpacing/>
            <w:rPr>
              <w:rFonts w:ascii="Gill Sans MT" w:eastAsia="Calibri" w:hAnsi="Gill Sans MT"/>
              <w:sz w:val="28"/>
              <w:szCs w:val="28"/>
            </w:rPr>
          </w:pPr>
        </w:p>
        <w:p w14:paraId="391E24F3" w14:textId="77777777" w:rsidR="005465E9" w:rsidRDefault="005465E9" w:rsidP="005465E9">
          <w:pPr>
            <w:pStyle w:val="ListParagraph"/>
            <w:numPr>
              <w:ilvl w:val="0"/>
              <w:numId w:val="34"/>
            </w:numPr>
            <w:contextualSpacing/>
            <w:rPr>
              <w:rFonts w:ascii="Gill Sans MT" w:eastAsia="Calibri" w:hAnsi="Gill Sans MT"/>
              <w:sz w:val="28"/>
              <w:szCs w:val="28"/>
            </w:rPr>
          </w:pPr>
          <w:r w:rsidRPr="00546C45">
            <w:rPr>
              <w:rFonts w:ascii="Gill Sans MT" w:eastAsia="Calibri" w:hAnsi="Gill Sans MT"/>
              <w:sz w:val="28"/>
              <w:szCs w:val="28"/>
            </w:rPr>
            <w:t>Teacher assessed grades will be determined based on evidence of the content that has been taught and assessed for each student.</w:t>
          </w:r>
        </w:p>
        <w:p w14:paraId="368FCCCE" w14:textId="77777777" w:rsidR="005E220C" w:rsidRDefault="005E220C" w:rsidP="005465E9">
          <w:pPr>
            <w:pStyle w:val="ListParagraph"/>
            <w:numPr>
              <w:ilvl w:val="0"/>
              <w:numId w:val="34"/>
            </w:numPr>
            <w:contextualSpacing/>
            <w:rPr>
              <w:rFonts w:ascii="Gill Sans MT" w:eastAsia="Calibri" w:hAnsi="Gill Sans MT"/>
              <w:sz w:val="28"/>
              <w:szCs w:val="28"/>
            </w:rPr>
          </w:pPr>
          <w:r>
            <w:rPr>
              <w:rFonts w:ascii="Gill Sans MT" w:eastAsia="Calibri" w:hAnsi="Gill Sans MT"/>
              <w:sz w:val="28"/>
              <w:szCs w:val="28"/>
            </w:rPr>
            <w:t>The College is aware of and understands the nature of threat and the potential for ransomware attacks.</w:t>
          </w:r>
        </w:p>
        <w:p w14:paraId="002698C4" w14:textId="77777777" w:rsidR="005E220C" w:rsidRPr="00546C45" w:rsidRDefault="005E220C" w:rsidP="005465E9">
          <w:pPr>
            <w:pStyle w:val="ListParagraph"/>
            <w:numPr>
              <w:ilvl w:val="0"/>
              <w:numId w:val="34"/>
            </w:numPr>
            <w:contextualSpacing/>
            <w:rPr>
              <w:rFonts w:ascii="Gill Sans MT" w:eastAsia="Calibri" w:hAnsi="Gill Sans MT"/>
              <w:sz w:val="28"/>
              <w:szCs w:val="28"/>
            </w:rPr>
          </w:pPr>
          <w:r w:rsidRPr="7DF647DD">
            <w:rPr>
              <w:rFonts w:ascii="Gill Sans MT" w:eastAsia="Calibri" w:hAnsi="Gill Sans MT"/>
              <w:sz w:val="28"/>
              <w:szCs w:val="28"/>
            </w:rPr>
            <w:t xml:space="preserve">In accordance with Department for Education and the National Cyber Security Centre (NCSC) recommendations, the College regularly reviews our existing defences and takes the necessary steps to protect us from cyber attack. The arrangements for this can be found within the </w:t>
          </w:r>
          <w:r w:rsidRPr="7DF647DD">
            <w:rPr>
              <w:rFonts w:ascii="Gill Sans MT" w:eastAsia="Calibri" w:hAnsi="Gill Sans MT"/>
              <w:sz w:val="28"/>
              <w:szCs w:val="28"/>
              <w:highlight w:val="yellow"/>
            </w:rPr>
            <w:t>College Business Continuity Policy</w:t>
          </w:r>
          <w:r w:rsidRPr="7DF647DD">
            <w:rPr>
              <w:rFonts w:ascii="Gill Sans MT" w:eastAsia="Calibri" w:hAnsi="Gill Sans MT"/>
              <w:sz w:val="28"/>
              <w:szCs w:val="28"/>
            </w:rPr>
            <w:t xml:space="preserve"> and the </w:t>
          </w:r>
          <w:r w:rsidRPr="7DF647DD">
            <w:rPr>
              <w:rFonts w:ascii="Gill Sans MT" w:eastAsia="Calibri" w:hAnsi="Gill Sans MT"/>
              <w:sz w:val="28"/>
              <w:szCs w:val="28"/>
              <w:highlight w:val="yellow"/>
            </w:rPr>
            <w:t>Disaster Recovery Plan</w:t>
          </w:r>
          <w:r w:rsidRPr="7DF647DD">
            <w:rPr>
              <w:rFonts w:ascii="Gill Sans MT" w:eastAsia="Calibri" w:hAnsi="Gill Sans MT"/>
              <w:sz w:val="28"/>
              <w:szCs w:val="28"/>
            </w:rPr>
            <w:t>.</w:t>
          </w:r>
        </w:p>
        <w:p w14:paraId="4A21053D" w14:textId="2D5B303E" w:rsidR="42DD07B2" w:rsidRDefault="009156D0" w:rsidP="7DF647DD">
          <w:pPr>
            <w:pStyle w:val="ListParagraph"/>
            <w:numPr>
              <w:ilvl w:val="0"/>
              <w:numId w:val="34"/>
            </w:numPr>
            <w:rPr>
              <w:rFonts w:asciiTheme="minorHAnsi" w:eastAsiaTheme="minorEastAsia" w:hAnsiTheme="minorHAnsi"/>
            </w:rPr>
          </w:pPr>
          <w:hyperlink r:id="rId16">
            <w:r w:rsidR="42DD07B2" w:rsidRPr="7DF647DD">
              <w:rPr>
                <w:rStyle w:val="Hyperlink"/>
              </w:rPr>
              <w:t>https://stbrn-my.sharepoint.com/:w:/r/personal/vha_stbrn_ac_uk/Documents/HoTLA/TAG%202021/Strategic%20Planning%20and%20Comms/IT%20Disaster%20Recovery%20Plan.docx?d=w04a54be0bee2404499fe2572eb18d87d&amp;csf=1&amp;web=1&amp;e=qKhdJb</w:t>
            </w:r>
          </w:hyperlink>
        </w:p>
        <w:p w14:paraId="1F189256" w14:textId="7A428C4B" w:rsidR="42DD07B2" w:rsidRDefault="42DD07B2" w:rsidP="7DF647DD">
          <w:pPr>
            <w:pStyle w:val="ListParagraph"/>
            <w:numPr>
              <w:ilvl w:val="0"/>
              <w:numId w:val="34"/>
            </w:numPr>
            <w:rPr>
              <w:rFonts w:asciiTheme="minorHAnsi" w:eastAsiaTheme="minorEastAsia" w:hAnsiTheme="minorHAnsi"/>
            </w:rPr>
          </w:pPr>
          <w:r w:rsidRPr="7DF647DD">
            <w:t>https://stbrn-my.sharepoint.com/:w:/r/personal/vha_stbrn_ac_uk/Documents/HoTLA/TAG%202021/Strategic%20Planning%20and%20Comms/Business%20Continuity%20Plan%202021.docx?d=we77f370b293346c38d8d1d9bbe0b3fb2&amp;csf=1&amp;web=1&amp;e=qwrNnd</w:t>
          </w:r>
        </w:p>
        <w:p w14:paraId="3B7B4B86" w14:textId="77777777" w:rsidR="005465E9" w:rsidRPr="00546C45" w:rsidRDefault="005465E9" w:rsidP="005465E9">
          <w:pPr>
            <w:pStyle w:val="StdPara"/>
            <w:rPr>
              <w:rFonts w:ascii="Gill Sans MT" w:hAnsi="Gill Sans MT"/>
              <w:sz w:val="28"/>
              <w:szCs w:val="28"/>
            </w:rPr>
          </w:pPr>
        </w:p>
        <w:p w14:paraId="3A0FF5F2" w14:textId="77777777" w:rsidR="009258F9" w:rsidRPr="00546C45" w:rsidRDefault="009258F9" w:rsidP="009258F9">
          <w:pPr>
            <w:rPr>
              <w:rStyle w:val="normaltextrun"/>
              <w:rFonts w:ascii="Gill Sans MT" w:hAnsi="Gill Sans MT"/>
              <w:sz w:val="28"/>
              <w:szCs w:val="28"/>
            </w:rPr>
          </w:pPr>
        </w:p>
        <w:p w14:paraId="5630AD66" w14:textId="77777777" w:rsidR="009258F9" w:rsidRPr="00546C45" w:rsidRDefault="009258F9" w:rsidP="009258F9">
          <w:pPr>
            <w:rPr>
              <w:rFonts w:ascii="Gill Sans MT" w:hAnsi="Gill Sans MT"/>
              <w:b/>
              <w:bCs/>
              <w:sz w:val="28"/>
              <w:szCs w:val="28"/>
            </w:rPr>
          </w:pPr>
          <w:r w:rsidRPr="00546C45">
            <w:rPr>
              <w:rFonts w:ascii="Gill Sans MT" w:eastAsia="Calibri" w:hAnsi="Gill Sans MT" w:cstheme="minorHAnsi"/>
              <w:b/>
              <w:bCs/>
              <w:color w:val="000000" w:themeColor="text1"/>
              <w:sz w:val="28"/>
              <w:szCs w:val="28"/>
            </w:rPr>
            <w:br w:type="page"/>
          </w:r>
        </w:p>
        <w:p w14:paraId="70751ADA" w14:textId="77777777" w:rsidR="009258F9" w:rsidRPr="00546C45" w:rsidRDefault="009258F9" w:rsidP="00010987">
          <w:pPr>
            <w:pStyle w:val="Heading2"/>
            <w:rPr>
              <w:rFonts w:ascii="Gill Sans MT" w:hAnsi="Gill Sans MT"/>
            </w:rPr>
          </w:pPr>
          <w:r w:rsidRPr="00546C45">
            <w:rPr>
              <w:rFonts w:ascii="Gill Sans MT" w:hAnsi="Gill Sans MT"/>
            </w:rPr>
            <w:t xml:space="preserve">Objectivity </w:t>
          </w:r>
        </w:p>
        <w:p w14:paraId="43D63323" w14:textId="77777777" w:rsidR="009258F9" w:rsidRPr="00546C45" w:rsidRDefault="00105828" w:rsidP="00010987">
          <w:pPr>
            <w:pStyle w:val="StdPara"/>
            <w:rPr>
              <w:rFonts w:ascii="Gill Sans MT" w:hAnsi="Gill Sans MT"/>
              <w:sz w:val="28"/>
              <w:szCs w:val="28"/>
            </w:rPr>
          </w:pPr>
          <w:r w:rsidRPr="00546C45">
            <w:rPr>
              <w:rFonts w:ascii="Gill Sans MT" w:hAnsi="Gill Sans MT"/>
              <w:sz w:val="28"/>
              <w:szCs w:val="28"/>
            </w:rPr>
            <w:t>This</w:t>
          </w:r>
          <w:r w:rsidR="009258F9" w:rsidRPr="00546C45">
            <w:rPr>
              <w:rFonts w:ascii="Gill Sans MT" w:hAnsi="Gill Sans MT"/>
              <w:sz w:val="28"/>
              <w:szCs w:val="28"/>
            </w:rPr>
            <w:t xml:space="preserve"> section of </w:t>
          </w:r>
          <w:r w:rsidRPr="00546C45">
            <w:rPr>
              <w:rFonts w:ascii="Gill Sans MT" w:hAnsi="Gill Sans MT"/>
              <w:sz w:val="28"/>
              <w:szCs w:val="28"/>
            </w:rPr>
            <w:t>our Centre P</w:t>
          </w:r>
          <w:r w:rsidR="009258F9" w:rsidRPr="00546C45">
            <w:rPr>
              <w:rFonts w:ascii="Gill Sans MT" w:hAnsi="Gill Sans MT"/>
              <w:sz w:val="28"/>
              <w:szCs w:val="28"/>
            </w:rPr>
            <w:t>olicy outline</w:t>
          </w:r>
          <w:r w:rsidRPr="00546C45">
            <w:rPr>
              <w:rFonts w:ascii="Gill Sans MT" w:hAnsi="Gill Sans MT"/>
              <w:sz w:val="28"/>
              <w:szCs w:val="28"/>
            </w:rPr>
            <w:t>s</w:t>
          </w:r>
          <w:r w:rsidR="009258F9" w:rsidRPr="00546C45">
            <w:rPr>
              <w:rFonts w:ascii="Gill Sans MT" w:hAnsi="Gill Sans MT"/>
              <w:sz w:val="28"/>
              <w:szCs w:val="28"/>
            </w:rPr>
            <w:t xml:space="preserve"> the arrangements in place to ensure objectivity of decisions.</w:t>
          </w:r>
        </w:p>
        <w:p w14:paraId="47B10654" w14:textId="77777777" w:rsidR="005465E9" w:rsidRPr="00546C45" w:rsidRDefault="005465E9" w:rsidP="005465E9">
          <w:pPr>
            <w:contextualSpacing/>
            <w:rPr>
              <w:rFonts w:ascii="Gill Sans MT" w:eastAsia="Calibri" w:hAnsi="Gill Sans MT"/>
              <w:sz w:val="28"/>
              <w:szCs w:val="28"/>
            </w:rPr>
          </w:pPr>
          <w:r w:rsidRPr="00546C45">
            <w:rPr>
              <w:rFonts w:ascii="Gill Sans MT" w:eastAsia="Calibri" w:hAnsi="Gill Sans MT"/>
              <w:sz w:val="28"/>
              <w:szCs w:val="28"/>
            </w:rPr>
            <w:t>This section gives a summary of the arrangements in place within our centre in relation to objectivity.</w:t>
          </w:r>
        </w:p>
        <w:p w14:paraId="61829076" w14:textId="77777777" w:rsidR="005465E9" w:rsidRPr="00546C45" w:rsidRDefault="005465E9" w:rsidP="005465E9">
          <w:pPr>
            <w:contextualSpacing/>
            <w:rPr>
              <w:rFonts w:ascii="Gill Sans MT" w:eastAsia="Calibri" w:hAnsi="Gill Sans MT"/>
              <w:iCs/>
              <w:sz w:val="28"/>
              <w:szCs w:val="28"/>
            </w:rPr>
          </w:pPr>
        </w:p>
        <w:p w14:paraId="551C1B1D" w14:textId="77777777" w:rsidR="005465E9" w:rsidRPr="00546C45" w:rsidRDefault="005465E9" w:rsidP="005465E9">
          <w:pPr>
            <w:rPr>
              <w:rFonts w:ascii="Gill Sans MT" w:eastAsia="Arial" w:hAnsi="Gill Sans MT"/>
              <w:iCs/>
              <w:sz w:val="28"/>
              <w:szCs w:val="28"/>
            </w:rPr>
          </w:pPr>
          <w:r w:rsidRPr="00546C45">
            <w:rPr>
              <w:rFonts w:ascii="Gill Sans MT" w:eastAsia="Calibri" w:hAnsi="Gill Sans MT"/>
              <w:iCs/>
              <w:color w:val="000000" w:themeColor="text1"/>
              <w:sz w:val="28"/>
              <w:szCs w:val="28"/>
            </w:rPr>
            <w:t>Staff will fulfil their duties and responsibilities in relation to relevant equality and disability legis</w:t>
          </w:r>
          <w:r w:rsidRPr="00546C45">
            <w:rPr>
              <w:rFonts w:ascii="Gill Sans MT" w:eastAsia="Calibri" w:hAnsi="Gill Sans MT"/>
              <w:iCs/>
              <w:sz w:val="28"/>
              <w:szCs w:val="28"/>
            </w:rPr>
            <w:t>lation</w:t>
          </w:r>
          <w:r w:rsidRPr="00546C45">
            <w:rPr>
              <w:rFonts w:ascii="Gill Sans MT" w:eastAsia="Arial" w:hAnsi="Gill Sans MT"/>
              <w:iCs/>
              <w:sz w:val="28"/>
              <w:szCs w:val="28"/>
            </w:rPr>
            <w:t>.</w:t>
          </w:r>
        </w:p>
        <w:p w14:paraId="2BA226A1" w14:textId="77777777" w:rsidR="005465E9" w:rsidRPr="00546C45" w:rsidRDefault="005465E9" w:rsidP="005465E9">
          <w:pPr>
            <w:rPr>
              <w:rFonts w:ascii="Gill Sans MT" w:eastAsia="Arial" w:hAnsi="Gill Sans MT" w:cstheme="minorHAnsi"/>
              <w:iCs/>
              <w:sz w:val="28"/>
              <w:szCs w:val="28"/>
            </w:rPr>
          </w:pPr>
        </w:p>
        <w:p w14:paraId="290AA8AE" w14:textId="77777777" w:rsidR="005465E9" w:rsidRPr="00546C45" w:rsidRDefault="005465E9" w:rsidP="005465E9">
          <w:pPr>
            <w:rPr>
              <w:rFonts w:ascii="Gill Sans MT" w:eastAsia="Calibri"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College Leadership Team, Directors of Faculty/Curriculum Coordinators and Head of Centre will consider:</w:t>
          </w:r>
        </w:p>
        <w:p w14:paraId="365C07B3" w14:textId="77777777" w:rsidR="005465E9" w:rsidRPr="00546C45" w:rsidRDefault="005465E9" w:rsidP="005465E9">
          <w:pPr>
            <w:pStyle w:val="ListParagraph"/>
            <w:numPr>
              <w:ilvl w:val="0"/>
              <w:numId w:val="10"/>
            </w:numPr>
            <w:contextualSpacing/>
            <w:rPr>
              <w:rFonts w:ascii="Gill Sans MT"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Sources of unfairness and bias (situations/contexts, difficulty, presentation and format, language, conditions for assessment, marker preconceptions); </w:t>
          </w:r>
        </w:p>
        <w:p w14:paraId="49B3FEF3" w14:textId="77777777" w:rsidR="005465E9" w:rsidRPr="00546C45" w:rsidRDefault="005465E9" w:rsidP="005465E9">
          <w:pPr>
            <w:pStyle w:val="ListParagraph"/>
            <w:numPr>
              <w:ilvl w:val="0"/>
              <w:numId w:val="10"/>
            </w:numPr>
            <w:contextualSpacing/>
            <w:rPr>
              <w:rFonts w:ascii="Gill Sans MT"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How to minimise bias in questions and marking and  hidden forms of bias); and</w:t>
          </w:r>
        </w:p>
        <w:p w14:paraId="38EFCEDF" w14:textId="77777777" w:rsidR="005465E9" w:rsidRPr="00546C45" w:rsidRDefault="005465E9" w:rsidP="005465E9">
          <w:pPr>
            <w:pStyle w:val="ListParagraph"/>
            <w:numPr>
              <w:ilvl w:val="0"/>
              <w:numId w:val="10"/>
            </w:numPr>
            <w:contextualSpacing/>
            <w:rPr>
              <w:rFonts w:ascii="Gill Sans MT"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Bias in teacher assessed grades.</w:t>
          </w:r>
        </w:p>
        <w:p w14:paraId="17AD93B2" w14:textId="77777777" w:rsidR="005465E9" w:rsidRPr="00546C45" w:rsidRDefault="005465E9" w:rsidP="005465E9">
          <w:pPr>
            <w:pStyle w:val="ListParagraph"/>
            <w:rPr>
              <w:rFonts w:ascii="Gill Sans MT" w:hAnsi="Gill Sans MT" w:cstheme="minorHAnsi"/>
              <w:iCs/>
              <w:color w:val="000000" w:themeColor="text1"/>
              <w:sz w:val="28"/>
              <w:szCs w:val="28"/>
            </w:rPr>
          </w:pPr>
        </w:p>
        <w:p w14:paraId="5026C189" w14:textId="77777777" w:rsidR="005465E9" w:rsidRPr="00546C45" w:rsidRDefault="005465E9" w:rsidP="005465E9">
          <w:pPr>
            <w:rPr>
              <w:rFonts w:ascii="Gill Sans MT" w:eastAsia="Calibri"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To ensure objectivity, all staff involved in determining teacher assessed grades will be made aware that:</w:t>
          </w:r>
        </w:p>
        <w:p w14:paraId="6A1A4311" w14:textId="77777777" w:rsidR="005465E9" w:rsidRPr="00546C45" w:rsidRDefault="005465E9" w:rsidP="005465E9">
          <w:pPr>
            <w:pStyle w:val="ListParagraph"/>
            <w:numPr>
              <w:ilvl w:val="0"/>
              <w:numId w:val="11"/>
            </w:numPr>
            <w:contextualSpacing/>
            <w:rPr>
              <w:rFonts w:ascii="Gill Sans MT" w:eastAsiaTheme="minorEastAsia"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 xml:space="preserve">Unconscious bias can skew judgements especially if made hastily. </w:t>
          </w:r>
        </w:p>
        <w:p w14:paraId="0BA6347B" w14:textId="77777777" w:rsidR="005465E9" w:rsidRPr="00546C45" w:rsidRDefault="005465E9" w:rsidP="005465E9">
          <w:pPr>
            <w:pStyle w:val="ListParagraph"/>
            <w:numPr>
              <w:ilvl w:val="0"/>
              <w:numId w:val="11"/>
            </w:numPr>
            <w:contextualSpacing/>
            <w:rPr>
              <w:rFonts w:ascii="Gill Sans MT" w:hAnsi="Gill Sans MT" w:cstheme="minorHAnsi"/>
              <w:iCs/>
              <w:color w:val="000000" w:themeColor="text1"/>
              <w:sz w:val="28"/>
              <w:szCs w:val="28"/>
            </w:rPr>
          </w:pPr>
          <w:r w:rsidRPr="00546C45">
            <w:rPr>
              <w:rFonts w:ascii="Gill Sans MT" w:eastAsia="Calibri" w:hAnsi="Gill Sans MT" w:cstheme="minorHAnsi"/>
              <w:iCs/>
              <w:color w:val="000000" w:themeColor="text1"/>
              <w:sz w:val="28"/>
              <w:szCs w:val="28"/>
            </w:rPr>
            <w:t>The evidence presented should be valued for its own merit as an indication of performance and attainment;</w:t>
          </w:r>
        </w:p>
        <w:p w14:paraId="0B11F735" w14:textId="77777777" w:rsidR="005465E9" w:rsidRPr="00546C45" w:rsidRDefault="005465E9" w:rsidP="005465E9">
          <w:pPr>
            <w:pStyle w:val="ListParagraph"/>
            <w:numPr>
              <w:ilvl w:val="0"/>
              <w:numId w:val="11"/>
            </w:numPr>
            <w:contextualSpacing/>
            <w:rPr>
              <w:rFonts w:ascii="Gill Sans MT" w:eastAsiaTheme="minorEastAsia" w:hAnsi="Gill Sans MT"/>
              <w:iCs/>
              <w:color w:val="000000" w:themeColor="text1"/>
              <w:sz w:val="28"/>
              <w:szCs w:val="28"/>
            </w:rPr>
          </w:pPr>
          <w:r w:rsidRPr="00546C45">
            <w:rPr>
              <w:rFonts w:ascii="Gill Sans MT" w:eastAsia="Calibri" w:hAnsi="Gill Sans MT"/>
              <w:iCs/>
              <w:color w:val="000000" w:themeColor="text1"/>
              <w:sz w:val="28"/>
              <w:szCs w:val="28"/>
            </w:rPr>
            <w:t>Teacher assessed grades should not be influenced by candidates’ positive or challenging personal circumstances, character, behaviour, appearance, socio-economic background, or protected characteristics;</w:t>
          </w:r>
        </w:p>
        <w:p w14:paraId="24CB84BD" w14:textId="77777777" w:rsidR="005465E9" w:rsidRPr="00546C45" w:rsidRDefault="005465E9" w:rsidP="005465E9">
          <w:pPr>
            <w:pStyle w:val="ListParagraph"/>
            <w:numPr>
              <w:ilvl w:val="0"/>
              <w:numId w:val="11"/>
            </w:numPr>
            <w:contextualSpacing/>
            <w:rPr>
              <w:rFonts w:ascii="Gill Sans MT" w:hAnsi="Gill Sans MT"/>
              <w:iCs/>
              <w:color w:val="000000" w:themeColor="text1"/>
              <w:sz w:val="28"/>
              <w:szCs w:val="28"/>
            </w:rPr>
          </w:pPr>
          <w:r w:rsidRPr="00546C45">
            <w:rPr>
              <w:rFonts w:ascii="Gill Sans MT" w:eastAsia="Calibri" w:hAnsi="Gill Sans MT"/>
              <w:iCs/>
              <w:color w:val="000000" w:themeColor="text1"/>
              <w:sz w:val="28"/>
              <w:szCs w:val="28"/>
            </w:rPr>
            <w:t>The steps within our internal quality assurance process will ensure that grades and the narrative for the justification is checked three times before submission to the awarding body.</w:t>
          </w:r>
        </w:p>
        <w:p w14:paraId="0DE4B5B7" w14:textId="77777777" w:rsidR="005465E9" w:rsidRPr="00546C45" w:rsidRDefault="005465E9" w:rsidP="00010987">
          <w:pPr>
            <w:pStyle w:val="StdPara"/>
            <w:rPr>
              <w:rFonts w:ascii="Gill Sans MT" w:hAnsi="Gill Sans MT"/>
              <w:sz w:val="28"/>
              <w:szCs w:val="28"/>
            </w:rPr>
          </w:pPr>
        </w:p>
        <w:p w14:paraId="66204FF1" w14:textId="77777777" w:rsidR="009258F9" w:rsidRPr="00546C45" w:rsidRDefault="009258F9" w:rsidP="009258F9">
          <w:pPr>
            <w:rPr>
              <w:rFonts w:ascii="Gill Sans MT" w:eastAsiaTheme="minorEastAsia" w:hAnsi="Gill Sans MT" w:cstheme="minorHAnsi"/>
              <w:color w:val="000000" w:themeColor="text1"/>
              <w:sz w:val="28"/>
              <w:szCs w:val="28"/>
            </w:rPr>
          </w:pPr>
        </w:p>
        <w:p w14:paraId="2DBF0D7D" w14:textId="77777777" w:rsidR="009258F9" w:rsidRPr="00546C45" w:rsidRDefault="009258F9" w:rsidP="009258F9">
          <w:pPr>
            <w:rPr>
              <w:rFonts w:ascii="Gill Sans MT" w:eastAsiaTheme="minorEastAsia" w:hAnsi="Gill Sans MT" w:cstheme="minorHAnsi"/>
              <w:color w:val="000000" w:themeColor="text1"/>
              <w:sz w:val="28"/>
              <w:szCs w:val="28"/>
            </w:rPr>
          </w:pPr>
          <w:r w:rsidRPr="00546C45">
            <w:rPr>
              <w:rFonts w:ascii="Gill Sans MT" w:eastAsiaTheme="minorEastAsia" w:hAnsi="Gill Sans MT" w:cstheme="minorHAnsi"/>
              <w:color w:val="000000" w:themeColor="text1"/>
              <w:sz w:val="28"/>
              <w:szCs w:val="28"/>
            </w:rPr>
            <w:br w:type="page"/>
          </w:r>
        </w:p>
        <w:p w14:paraId="13EEC1B2" w14:textId="77777777" w:rsidR="009258F9" w:rsidRPr="00546C45" w:rsidRDefault="009258F9" w:rsidP="00010987">
          <w:pPr>
            <w:pStyle w:val="Heading2"/>
            <w:rPr>
              <w:rFonts w:ascii="Gill Sans MT" w:hAnsi="Gill Sans MT" w:cstheme="minorHAnsi"/>
            </w:rPr>
          </w:pPr>
          <w:r w:rsidRPr="00546C45">
            <w:rPr>
              <w:rFonts w:ascii="Gill Sans MT" w:hAnsi="Gill Sans MT"/>
            </w:rPr>
            <w:t xml:space="preserve">Recording </w:t>
          </w:r>
          <w:r w:rsidR="00010987" w:rsidRPr="00546C45">
            <w:rPr>
              <w:rFonts w:ascii="Gill Sans MT" w:hAnsi="Gill Sans MT"/>
            </w:rPr>
            <w:t>d</w:t>
          </w:r>
          <w:r w:rsidRPr="00546C45">
            <w:rPr>
              <w:rFonts w:ascii="Gill Sans MT" w:hAnsi="Gill Sans MT"/>
            </w:rPr>
            <w:t xml:space="preserve">ecisions and </w:t>
          </w:r>
          <w:r w:rsidR="00010987" w:rsidRPr="00546C45">
            <w:rPr>
              <w:rFonts w:ascii="Gill Sans MT" w:hAnsi="Gill Sans MT"/>
            </w:rPr>
            <w:t>r</w:t>
          </w:r>
          <w:r w:rsidRPr="00546C45">
            <w:rPr>
              <w:rFonts w:ascii="Gill Sans MT" w:hAnsi="Gill Sans MT"/>
            </w:rPr>
            <w:t xml:space="preserve">etention of </w:t>
          </w:r>
          <w:r w:rsidR="00010987" w:rsidRPr="00546C45">
            <w:rPr>
              <w:rFonts w:ascii="Gill Sans MT" w:hAnsi="Gill Sans MT"/>
            </w:rPr>
            <w:t>e</w:t>
          </w:r>
          <w:r w:rsidRPr="00546C45">
            <w:rPr>
              <w:rFonts w:ascii="Gill Sans MT" w:hAnsi="Gill Sans MT"/>
            </w:rPr>
            <w:t xml:space="preserve">vidence and </w:t>
          </w:r>
          <w:r w:rsidR="00010987" w:rsidRPr="00546C45">
            <w:rPr>
              <w:rFonts w:ascii="Gill Sans MT" w:hAnsi="Gill Sans MT"/>
            </w:rPr>
            <w:t>d</w:t>
          </w:r>
          <w:r w:rsidRPr="00546C45">
            <w:rPr>
              <w:rFonts w:ascii="Gill Sans MT" w:hAnsi="Gill Sans MT"/>
            </w:rPr>
            <w:t xml:space="preserve">ata </w:t>
          </w:r>
        </w:p>
        <w:p w14:paraId="05C1DF5D" w14:textId="77777777" w:rsidR="00010987" w:rsidRPr="00546C45" w:rsidRDefault="00660278" w:rsidP="00010987">
          <w:pPr>
            <w:pStyle w:val="StdPara"/>
            <w:rPr>
              <w:rFonts w:ascii="Gill Sans MT" w:hAnsi="Gill Sans MT"/>
              <w:sz w:val="28"/>
              <w:szCs w:val="28"/>
            </w:rPr>
          </w:pPr>
          <w:r w:rsidRPr="00546C45">
            <w:rPr>
              <w:rFonts w:ascii="Gill Sans MT" w:hAnsi="Gill Sans MT"/>
              <w:sz w:val="28"/>
              <w:szCs w:val="28"/>
            </w:rPr>
            <w:t>This</w:t>
          </w:r>
          <w:r w:rsidR="009258F9" w:rsidRPr="00546C45">
            <w:rPr>
              <w:rFonts w:ascii="Gill Sans MT" w:hAnsi="Gill Sans MT"/>
              <w:sz w:val="28"/>
              <w:szCs w:val="28"/>
            </w:rPr>
            <w:t xml:space="preserve"> section of </w:t>
          </w:r>
          <w:r w:rsidRPr="00546C45">
            <w:rPr>
              <w:rFonts w:ascii="Gill Sans MT" w:hAnsi="Gill Sans MT"/>
              <w:sz w:val="28"/>
              <w:szCs w:val="28"/>
            </w:rPr>
            <w:t>our Centre</w:t>
          </w:r>
          <w:r w:rsidR="009258F9" w:rsidRPr="00546C45">
            <w:rPr>
              <w:rFonts w:ascii="Gill Sans MT" w:hAnsi="Gill Sans MT"/>
              <w:sz w:val="28"/>
              <w:szCs w:val="28"/>
            </w:rPr>
            <w:t xml:space="preserve"> </w:t>
          </w:r>
          <w:r w:rsidRPr="00546C45">
            <w:rPr>
              <w:rFonts w:ascii="Gill Sans MT" w:hAnsi="Gill Sans MT"/>
              <w:sz w:val="28"/>
              <w:szCs w:val="28"/>
            </w:rPr>
            <w:t>P</w:t>
          </w:r>
          <w:r w:rsidR="009258F9" w:rsidRPr="00546C45">
            <w:rPr>
              <w:rFonts w:ascii="Gill Sans MT" w:hAnsi="Gill Sans MT"/>
              <w:sz w:val="28"/>
              <w:szCs w:val="28"/>
            </w:rPr>
            <w:t>olicy</w:t>
          </w:r>
          <w:r w:rsidRPr="00546C45">
            <w:rPr>
              <w:rFonts w:ascii="Gill Sans MT" w:hAnsi="Gill Sans MT"/>
              <w:sz w:val="28"/>
              <w:szCs w:val="28"/>
            </w:rPr>
            <w:t xml:space="preserve"> outlines</w:t>
          </w:r>
          <w:r w:rsidR="009258F9" w:rsidRPr="00546C45">
            <w:rPr>
              <w:rFonts w:ascii="Gill Sans MT" w:hAnsi="Gill Sans MT"/>
              <w:sz w:val="28"/>
              <w:szCs w:val="28"/>
            </w:rPr>
            <w:t xml:space="preserve"> </w:t>
          </w:r>
          <w:r w:rsidRPr="00546C45">
            <w:rPr>
              <w:rFonts w:ascii="Gill Sans MT" w:hAnsi="Gill Sans MT"/>
              <w:sz w:val="28"/>
              <w:szCs w:val="28"/>
            </w:rPr>
            <w:t>our</w:t>
          </w:r>
          <w:r w:rsidR="009258F9" w:rsidRPr="00546C45">
            <w:rPr>
              <w:rFonts w:ascii="Gill Sans MT" w:hAnsi="Gill Sans MT"/>
              <w:sz w:val="28"/>
              <w:szCs w:val="28"/>
            </w:rPr>
            <w:t xml:space="preserve"> arrangements to record</w:t>
          </w:r>
          <w:r w:rsidR="00DA5602" w:rsidRPr="00546C45">
            <w:rPr>
              <w:rFonts w:ascii="Gill Sans MT" w:hAnsi="Gill Sans MT"/>
              <w:sz w:val="28"/>
              <w:szCs w:val="28"/>
            </w:rPr>
            <w:t>ing</w:t>
          </w:r>
          <w:r w:rsidR="009258F9" w:rsidRPr="00546C45">
            <w:rPr>
              <w:rFonts w:ascii="Gill Sans MT" w:hAnsi="Gill Sans MT"/>
              <w:sz w:val="28"/>
              <w:szCs w:val="28"/>
            </w:rPr>
            <w:t xml:space="preserve"> decisions</w:t>
          </w:r>
          <w:r w:rsidR="006D656B" w:rsidRPr="00546C45">
            <w:rPr>
              <w:rFonts w:ascii="Gill Sans MT" w:hAnsi="Gill Sans MT"/>
              <w:sz w:val="28"/>
              <w:szCs w:val="28"/>
            </w:rPr>
            <w:t xml:space="preserve"> and to</w:t>
          </w:r>
          <w:r w:rsidR="009258F9" w:rsidRPr="00546C45">
            <w:rPr>
              <w:rFonts w:ascii="Gill Sans MT" w:hAnsi="Gill Sans MT"/>
              <w:sz w:val="28"/>
              <w:szCs w:val="28"/>
            </w:rPr>
            <w:t xml:space="preserve"> retain</w:t>
          </w:r>
          <w:r w:rsidR="00DA5602" w:rsidRPr="00546C45">
            <w:rPr>
              <w:rFonts w:ascii="Gill Sans MT" w:hAnsi="Gill Sans MT"/>
              <w:sz w:val="28"/>
              <w:szCs w:val="28"/>
            </w:rPr>
            <w:t>ing</w:t>
          </w:r>
          <w:r w:rsidR="009258F9" w:rsidRPr="00546C45">
            <w:rPr>
              <w:rFonts w:ascii="Gill Sans MT" w:hAnsi="Gill Sans MT"/>
              <w:sz w:val="28"/>
              <w:szCs w:val="28"/>
            </w:rPr>
            <w:t xml:space="preserve"> evidence and data.</w:t>
          </w:r>
        </w:p>
        <w:p w14:paraId="011D4A3B" w14:textId="77777777" w:rsidR="005465E9" w:rsidRPr="00546C45" w:rsidRDefault="005465E9" w:rsidP="005465E9">
          <w:pPr>
            <w:pStyle w:val="NoSpacing"/>
            <w:numPr>
              <w:ilvl w:val="0"/>
              <w:numId w:val="34"/>
            </w:numPr>
            <w:rPr>
              <w:rFonts w:ascii="Gill Sans MT" w:hAnsi="Gill Sans MT" w:cstheme="minorHAnsi"/>
              <w:sz w:val="28"/>
              <w:szCs w:val="28"/>
            </w:rPr>
          </w:pPr>
          <w:r w:rsidRPr="00546C45">
            <w:rPr>
              <w:rFonts w:ascii="Gill Sans MT" w:hAnsi="Gill Sans MT" w:cstheme="minorHAnsi"/>
              <w:sz w:val="28"/>
              <w:szCs w:val="28"/>
            </w:rPr>
            <w:t xml:space="preserve">We will ensure that teachers maintain records that show how the teacher assessed grades process operated, including the rationale for decisions in relation to individual marks/grades. </w:t>
          </w:r>
        </w:p>
        <w:p w14:paraId="38C1FF9D" w14:textId="77777777" w:rsidR="005465E9" w:rsidRPr="00546C45" w:rsidRDefault="005465E9" w:rsidP="005465E9">
          <w:pPr>
            <w:pStyle w:val="NoSpacing"/>
            <w:numPr>
              <w:ilvl w:val="0"/>
              <w:numId w:val="34"/>
            </w:numPr>
            <w:rPr>
              <w:rFonts w:ascii="Gill Sans MT" w:hAnsi="Gill Sans MT" w:cstheme="minorHAnsi"/>
              <w:sz w:val="28"/>
              <w:szCs w:val="28"/>
            </w:rPr>
          </w:pPr>
          <w:r w:rsidRPr="00546C45">
            <w:rPr>
              <w:rFonts w:ascii="Gill Sans MT" w:hAnsi="Gill Sans MT" w:cstheme="minorHAnsi"/>
              <w:sz w:val="28"/>
              <w:szCs w:val="28"/>
            </w:rPr>
            <w:t>We will ensure that evidence is maintained across a variety of tasks to develop a holistic view of each student’s demonstrated knowledge, understanding and skills in the areas of content taught.</w:t>
          </w:r>
        </w:p>
        <w:p w14:paraId="748D434C" w14:textId="77777777" w:rsidR="005465E9" w:rsidRPr="00546C45" w:rsidRDefault="005465E9" w:rsidP="005465E9">
          <w:pPr>
            <w:pStyle w:val="NoSpacing"/>
            <w:numPr>
              <w:ilvl w:val="0"/>
              <w:numId w:val="34"/>
            </w:numPr>
            <w:rPr>
              <w:rFonts w:ascii="Gill Sans MT" w:hAnsi="Gill Sans MT" w:cstheme="minorHAnsi"/>
              <w:sz w:val="28"/>
              <w:szCs w:val="28"/>
            </w:rPr>
          </w:pPr>
          <w:r w:rsidRPr="00546C45">
            <w:rPr>
              <w:rFonts w:ascii="Gill Sans MT" w:hAnsi="Gill Sans MT" w:cstheme="minorHAnsi"/>
              <w:sz w:val="28"/>
              <w:szCs w:val="28"/>
            </w:rPr>
            <w:t>We will put in place recording requirements for the various stages of the process to ensure the accurate and secure retention of the evidence used to make decisions.</w:t>
          </w:r>
        </w:p>
        <w:p w14:paraId="552496B8" w14:textId="77777777" w:rsidR="005465E9" w:rsidRPr="00546C45" w:rsidRDefault="005465E9" w:rsidP="005465E9">
          <w:pPr>
            <w:pStyle w:val="NoSpacing"/>
            <w:numPr>
              <w:ilvl w:val="0"/>
              <w:numId w:val="34"/>
            </w:numPr>
            <w:rPr>
              <w:rFonts w:ascii="Gill Sans MT" w:hAnsi="Gill Sans MT" w:cstheme="minorHAnsi"/>
              <w:sz w:val="28"/>
              <w:szCs w:val="28"/>
            </w:rPr>
          </w:pPr>
          <w:r w:rsidRPr="00546C45">
            <w:rPr>
              <w:rFonts w:ascii="Gill Sans MT" w:hAnsi="Gill Sans MT" w:cstheme="minorHAnsi"/>
              <w:sz w:val="28"/>
              <w:szCs w:val="28"/>
            </w:rPr>
            <w:t>We will comply with our obligations regarding data protection legislation.</w:t>
          </w:r>
        </w:p>
        <w:p w14:paraId="18818140" w14:textId="77777777" w:rsidR="005465E9" w:rsidRPr="00546C45" w:rsidRDefault="005465E9" w:rsidP="005465E9">
          <w:pPr>
            <w:pStyle w:val="NoSpacing"/>
            <w:numPr>
              <w:ilvl w:val="0"/>
              <w:numId w:val="34"/>
            </w:numPr>
            <w:rPr>
              <w:rFonts w:ascii="Gill Sans MT" w:hAnsi="Gill Sans MT" w:cstheme="minorHAnsi"/>
              <w:color w:val="231F20"/>
              <w:sz w:val="28"/>
              <w:szCs w:val="28"/>
            </w:rPr>
          </w:pPr>
          <w:r w:rsidRPr="00546C45">
            <w:rPr>
              <w:rFonts w:ascii="Gill Sans MT" w:hAnsi="Gill Sans MT" w:cstheme="minorHAnsi"/>
              <w:sz w:val="28"/>
              <w:szCs w:val="28"/>
            </w:rPr>
            <w:t xml:space="preserve">We will ensure that the grades </w:t>
          </w:r>
          <w:r w:rsidRPr="00546C45">
            <w:rPr>
              <w:rFonts w:ascii="Gill Sans MT" w:hAnsi="Gill Sans MT" w:cstheme="minorHAnsi"/>
              <w:color w:val="231F20"/>
              <w:sz w:val="28"/>
              <w:szCs w:val="28"/>
            </w:rPr>
            <w:t>accurately reflect the evidence submitted.</w:t>
          </w:r>
        </w:p>
        <w:p w14:paraId="43311462" w14:textId="77777777" w:rsidR="005465E9" w:rsidRPr="00546C45" w:rsidRDefault="005465E9" w:rsidP="005465E9">
          <w:pPr>
            <w:pStyle w:val="NoSpacing"/>
            <w:numPr>
              <w:ilvl w:val="0"/>
              <w:numId w:val="34"/>
            </w:numPr>
            <w:rPr>
              <w:rFonts w:ascii="Gill Sans MT" w:hAnsi="Gill Sans MT" w:cstheme="minorHAnsi"/>
              <w:sz w:val="28"/>
              <w:szCs w:val="28"/>
            </w:rPr>
          </w:pPr>
          <w:r w:rsidRPr="00546C45">
            <w:rPr>
              <w:rFonts w:ascii="Gill Sans MT" w:hAnsi="Gill Sans MT" w:cstheme="minorHAnsi"/>
              <w:color w:val="231F20"/>
              <w:sz w:val="28"/>
              <w:szCs w:val="28"/>
            </w:rPr>
            <w:t>We will ensure that evidence of student work and/or mark</w:t>
          </w:r>
          <w:r w:rsidR="0075792E">
            <w:rPr>
              <w:rFonts w:ascii="Gill Sans MT" w:hAnsi="Gill Sans MT" w:cstheme="minorHAnsi"/>
              <w:color w:val="231F20"/>
              <w:sz w:val="28"/>
              <w:szCs w:val="28"/>
            </w:rPr>
            <w:t>(</w:t>
          </w:r>
          <w:r w:rsidRPr="00546C45">
            <w:rPr>
              <w:rFonts w:ascii="Gill Sans MT" w:hAnsi="Gill Sans MT" w:cstheme="minorHAnsi"/>
              <w:color w:val="231F20"/>
              <w:sz w:val="28"/>
              <w:szCs w:val="28"/>
            </w:rPr>
            <w:t>s</w:t>
          </w:r>
          <w:r w:rsidR="0075792E">
            <w:rPr>
              <w:rFonts w:ascii="Gill Sans MT" w:hAnsi="Gill Sans MT" w:cstheme="minorHAnsi"/>
              <w:color w:val="231F20"/>
              <w:sz w:val="28"/>
              <w:szCs w:val="28"/>
            </w:rPr>
            <w:t>)</w:t>
          </w:r>
          <w:r w:rsidRPr="00546C45">
            <w:rPr>
              <w:rFonts w:ascii="Gill Sans MT" w:hAnsi="Gill Sans MT" w:cstheme="minorHAnsi"/>
              <w:sz w:val="28"/>
              <w:szCs w:val="28"/>
            </w:rPr>
            <w:t xml:space="preserve"> is</w:t>
          </w:r>
          <w:r w:rsidRPr="00546C45">
            <w:rPr>
              <w:rFonts w:ascii="Gill Sans MT" w:hAnsi="Gill Sans MT" w:cstheme="minorHAnsi"/>
              <w:color w:val="231F20"/>
              <w:sz w:val="28"/>
              <w:szCs w:val="28"/>
            </w:rPr>
            <w:t xml:space="preserve"> retained electronically or on paper in a secure centre-based system that can be readily shared with our awarding organisation(s).</w:t>
          </w:r>
        </w:p>
        <w:p w14:paraId="6B62F1B3" w14:textId="77777777" w:rsidR="009258F9" w:rsidRPr="00546C45" w:rsidRDefault="009258F9" w:rsidP="009258F9">
          <w:pPr>
            <w:rPr>
              <w:rFonts w:ascii="Gill Sans MT" w:hAnsi="Gill Sans MT"/>
              <w:sz w:val="28"/>
              <w:szCs w:val="28"/>
            </w:rPr>
          </w:pPr>
          <w:bookmarkStart w:id="2" w:name="_Hlk67139511"/>
        </w:p>
        <w:bookmarkEnd w:id="2"/>
        <w:p w14:paraId="02F2C34E" w14:textId="77777777" w:rsidR="009258F9" w:rsidRPr="00546C45" w:rsidRDefault="009258F9" w:rsidP="009258F9">
          <w:pPr>
            <w:tabs>
              <w:tab w:val="left" w:pos="567"/>
            </w:tabs>
            <w:rPr>
              <w:rFonts w:ascii="Gill Sans MT" w:eastAsia="Calibri" w:hAnsi="Gill Sans MT" w:cstheme="minorHAnsi"/>
              <w:b/>
              <w:bCs/>
              <w:color w:val="000000" w:themeColor="text1"/>
              <w:sz w:val="28"/>
              <w:szCs w:val="28"/>
            </w:rPr>
          </w:pPr>
        </w:p>
        <w:p w14:paraId="79871861" w14:textId="77777777" w:rsidR="009258F9" w:rsidRPr="00546C45" w:rsidRDefault="009258F9" w:rsidP="00010987">
          <w:pPr>
            <w:pStyle w:val="Heading2"/>
            <w:pageBreakBefore/>
            <w:rPr>
              <w:rFonts w:ascii="Gill Sans MT" w:hAnsi="Gill Sans MT" w:cstheme="minorHAnsi"/>
            </w:rPr>
          </w:pPr>
          <w:r w:rsidRPr="00546C45">
            <w:rPr>
              <w:rFonts w:ascii="Gill Sans MT" w:hAnsi="Gill Sans MT"/>
            </w:rPr>
            <w:t>Authenticating evidence</w:t>
          </w:r>
        </w:p>
        <w:p w14:paraId="680A4E5D" w14:textId="77777777" w:rsidR="005465E9" w:rsidRPr="00546C45" w:rsidRDefault="005465E9" w:rsidP="005465E9">
          <w:pPr>
            <w:contextualSpacing/>
            <w:rPr>
              <w:rFonts w:ascii="Gill Sans MT" w:eastAsia="Calibri" w:hAnsi="Gill Sans MT"/>
              <w:sz w:val="28"/>
              <w:szCs w:val="28"/>
            </w:rPr>
          </w:pPr>
        </w:p>
        <w:p w14:paraId="13AEA400" w14:textId="77777777" w:rsidR="005465E9" w:rsidRPr="00546C45" w:rsidRDefault="005465E9" w:rsidP="005465E9">
          <w:pPr>
            <w:contextualSpacing/>
            <w:rPr>
              <w:rFonts w:ascii="Gill Sans MT" w:eastAsia="Calibri" w:hAnsi="Gill Sans MT"/>
              <w:sz w:val="28"/>
              <w:szCs w:val="28"/>
            </w:rPr>
          </w:pPr>
          <w:r w:rsidRPr="00546C45">
            <w:rPr>
              <w:rFonts w:ascii="Gill Sans MT" w:eastAsia="Calibri" w:hAnsi="Gill Sans MT"/>
              <w:sz w:val="28"/>
              <w:szCs w:val="28"/>
            </w:rPr>
            <w:t>This section of our Centre Policy details the mechanisms in place to ensure that teachers are confident in the authenticity of evidence, and the process for dealing with cases where evidence is not thought to be authentic.</w:t>
          </w:r>
        </w:p>
        <w:p w14:paraId="19219836" w14:textId="77777777" w:rsidR="005465E9" w:rsidRPr="00546C45" w:rsidRDefault="005465E9" w:rsidP="005465E9">
          <w:pPr>
            <w:contextualSpacing/>
            <w:rPr>
              <w:rFonts w:ascii="Gill Sans MT" w:eastAsia="Calibri" w:hAnsi="Gill Sans MT"/>
              <w:sz w:val="28"/>
              <w:szCs w:val="28"/>
            </w:rPr>
          </w:pPr>
        </w:p>
        <w:p w14:paraId="63574520" w14:textId="77777777" w:rsidR="005465E9" w:rsidRPr="00546C45" w:rsidRDefault="005465E9" w:rsidP="005465E9">
          <w:pPr>
            <w:pStyle w:val="ListParagraph"/>
            <w:numPr>
              <w:ilvl w:val="0"/>
              <w:numId w:val="15"/>
            </w:numPr>
            <w:tabs>
              <w:tab w:val="left" w:pos="457"/>
            </w:tabs>
            <w:ind w:left="599" w:hanging="239"/>
            <w:contextualSpacing/>
            <w:rPr>
              <w:rFonts w:ascii="Gill Sans MT" w:eastAsia="Calibri" w:hAnsi="Gill Sans MT"/>
              <w:iCs/>
              <w:color w:val="000000" w:themeColor="text1"/>
              <w:sz w:val="28"/>
              <w:szCs w:val="28"/>
            </w:rPr>
          </w:pPr>
          <w:r w:rsidRPr="00546C45">
            <w:rPr>
              <w:rFonts w:ascii="Gill Sans MT" w:eastAsia="Calibri" w:hAnsi="Gill Sans MT"/>
              <w:iCs/>
              <w:color w:val="000000" w:themeColor="text1"/>
              <w:sz w:val="28"/>
              <w:szCs w:val="28"/>
            </w:rPr>
            <w:t>Robust mechanisms, which will include the use of TurnItIn</w:t>
          </w:r>
          <w:r w:rsidR="00753421">
            <w:rPr>
              <w:rFonts w:ascii="Gill Sans MT" w:eastAsia="Calibri" w:hAnsi="Gill Sans MT"/>
              <w:iCs/>
              <w:color w:val="000000" w:themeColor="text1"/>
              <w:sz w:val="28"/>
              <w:szCs w:val="28"/>
            </w:rPr>
            <w:t xml:space="preserve"> (for electronic submissions)</w:t>
          </w:r>
          <w:r w:rsidRPr="00546C45">
            <w:rPr>
              <w:rFonts w:ascii="Gill Sans MT" w:eastAsia="Calibri" w:hAnsi="Gill Sans MT"/>
              <w:iCs/>
              <w:color w:val="000000" w:themeColor="text1"/>
              <w:sz w:val="28"/>
              <w:szCs w:val="28"/>
            </w:rPr>
            <w:t xml:space="preserve"> and the </w:t>
          </w:r>
          <w:hyperlink r:id="rId17" w:history="1">
            <w:r w:rsidRPr="0075792E">
              <w:rPr>
                <w:rStyle w:val="Hyperlink"/>
                <w:rFonts w:ascii="Gill Sans MT" w:eastAsia="Calibri" w:hAnsi="Gill Sans MT"/>
                <w:iCs/>
                <w:sz w:val="28"/>
                <w:szCs w:val="28"/>
              </w:rPr>
              <w:t>Plagiarism Policy</w:t>
            </w:r>
          </w:hyperlink>
          <w:r w:rsidRPr="00546C45">
            <w:rPr>
              <w:rFonts w:ascii="Gill Sans MT" w:eastAsia="Calibri" w:hAnsi="Gill Sans MT"/>
              <w:iCs/>
              <w:color w:val="000000" w:themeColor="text1"/>
              <w:sz w:val="28"/>
              <w:szCs w:val="28"/>
            </w:rPr>
            <w:t xml:space="preserve">, will be in place to ensure that teachers are confident that work used as evidence is the students’ own and that no inappropriate levels of support have been given to students to complete it, either within the centre or with external parties. </w:t>
          </w:r>
        </w:p>
        <w:p w14:paraId="1613913C" w14:textId="77777777" w:rsidR="009258F9" w:rsidRPr="00546C45" w:rsidRDefault="005465E9" w:rsidP="005465E9">
          <w:pPr>
            <w:pStyle w:val="StdPara"/>
            <w:rPr>
              <w:rFonts w:ascii="Gill Sans MT" w:hAnsi="Gill Sans MT" w:cstheme="minorHAnsi"/>
              <w:sz w:val="28"/>
              <w:szCs w:val="28"/>
            </w:rPr>
          </w:pPr>
          <w:r w:rsidRPr="00546C45">
            <w:rPr>
              <w:rFonts w:ascii="Gill Sans MT" w:eastAsia="Calibri" w:hAnsi="Gill Sans MT"/>
              <w:iCs/>
              <w:color w:val="000000" w:themeColor="text1"/>
              <w:sz w:val="28"/>
              <w:szCs w:val="28"/>
            </w:rPr>
            <w:t>It is understood that awarding organisations will investigate instances where it appears evidence is not authentic. We will specific guidance issued by each awarding body to support these determinations of authenticity.</w:t>
          </w:r>
        </w:p>
        <w:p w14:paraId="296FEF7D" w14:textId="77777777" w:rsidR="009258F9" w:rsidRPr="00546C45" w:rsidRDefault="009258F9" w:rsidP="009258F9">
          <w:pPr>
            <w:rPr>
              <w:rFonts w:ascii="Gill Sans MT" w:eastAsia="Calibri" w:hAnsi="Gill Sans MT"/>
              <w:b/>
              <w:bCs/>
              <w:color w:val="000000" w:themeColor="text1"/>
              <w:sz w:val="28"/>
              <w:szCs w:val="28"/>
            </w:rPr>
          </w:pPr>
        </w:p>
        <w:p w14:paraId="7194DBDC" w14:textId="77777777" w:rsidR="009258F9" w:rsidRPr="00546C45" w:rsidRDefault="009258F9" w:rsidP="009258F9">
          <w:pPr>
            <w:rPr>
              <w:rFonts w:ascii="Gill Sans MT" w:eastAsia="Calibri" w:hAnsi="Gill Sans MT"/>
              <w:b/>
              <w:bCs/>
              <w:color w:val="000000" w:themeColor="text1"/>
              <w:sz w:val="28"/>
              <w:szCs w:val="28"/>
            </w:rPr>
          </w:pPr>
        </w:p>
        <w:p w14:paraId="5A44F13D" w14:textId="77777777" w:rsidR="009258F9" w:rsidRPr="00546C45" w:rsidRDefault="009258F9" w:rsidP="00010987">
          <w:pPr>
            <w:pStyle w:val="Heading2"/>
            <w:pageBreakBefore/>
            <w:rPr>
              <w:rFonts w:ascii="Gill Sans MT" w:hAnsi="Gill Sans MT" w:cstheme="minorHAnsi"/>
            </w:rPr>
          </w:pPr>
          <w:r w:rsidRPr="00546C45">
            <w:rPr>
              <w:rFonts w:ascii="Gill Sans MT" w:hAnsi="Gill Sans MT"/>
            </w:rPr>
            <w:t xml:space="preserve">Confidentiality, </w:t>
          </w:r>
          <w:bookmarkStart w:id="3" w:name="_Hlk67140570"/>
          <w:r w:rsidR="0057178A" w:rsidRPr="00546C45">
            <w:rPr>
              <w:rFonts w:ascii="Gill Sans MT" w:hAnsi="Gill Sans MT"/>
            </w:rPr>
            <w:t>m</w:t>
          </w:r>
          <w:r w:rsidRPr="00546C45">
            <w:rPr>
              <w:rFonts w:ascii="Gill Sans MT" w:hAnsi="Gill Sans MT"/>
            </w:rPr>
            <w:t xml:space="preserve">alpractice and </w:t>
          </w:r>
          <w:r w:rsidR="0057178A" w:rsidRPr="00546C45">
            <w:rPr>
              <w:rFonts w:ascii="Gill Sans MT" w:hAnsi="Gill Sans MT"/>
            </w:rPr>
            <w:t>c</w:t>
          </w:r>
          <w:r w:rsidRPr="00546C45">
            <w:rPr>
              <w:rFonts w:ascii="Gill Sans MT" w:hAnsi="Gill Sans MT"/>
            </w:rPr>
            <w:t xml:space="preserve">onflicts of </w:t>
          </w:r>
          <w:r w:rsidR="0057178A" w:rsidRPr="00546C45">
            <w:rPr>
              <w:rFonts w:ascii="Gill Sans MT" w:hAnsi="Gill Sans MT"/>
            </w:rPr>
            <w:t>i</w:t>
          </w:r>
          <w:r w:rsidRPr="00546C45">
            <w:rPr>
              <w:rFonts w:ascii="Gill Sans MT" w:hAnsi="Gill Sans MT"/>
            </w:rPr>
            <w:t>nterest</w:t>
          </w:r>
        </w:p>
        <w:p w14:paraId="0FC36233" w14:textId="77777777" w:rsidR="009258F9" w:rsidRPr="00546C45" w:rsidRDefault="009258F9" w:rsidP="0057178A">
          <w:pPr>
            <w:pStyle w:val="Heading3"/>
            <w:rPr>
              <w:rFonts w:ascii="Gill Sans MT" w:hAnsi="Gill Sans MT"/>
              <w:i w:val="0"/>
              <w:sz w:val="28"/>
              <w:szCs w:val="28"/>
            </w:rPr>
          </w:pPr>
          <w:r w:rsidRPr="00546C45">
            <w:rPr>
              <w:rFonts w:ascii="Gill Sans MT" w:hAnsi="Gill Sans MT"/>
              <w:i w:val="0"/>
              <w:sz w:val="28"/>
              <w:szCs w:val="28"/>
            </w:rPr>
            <w:t xml:space="preserve">Confidentiality </w:t>
          </w:r>
        </w:p>
        <w:p w14:paraId="0DD7EDD4" w14:textId="77777777" w:rsidR="009258F9" w:rsidRPr="00546C45" w:rsidRDefault="009258F9" w:rsidP="0057178A">
          <w:pPr>
            <w:pStyle w:val="StdPara"/>
            <w:rPr>
              <w:rStyle w:val="IntenseEmphasis"/>
              <w:rFonts w:ascii="Gill Sans MT" w:hAnsi="Gill Sans MT"/>
              <w:b w:val="0"/>
              <w:bCs w:val="0"/>
              <w:i w:val="0"/>
              <w:sz w:val="28"/>
              <w:szCs w:val="28"/>
            </w:rPr>
          </w:pPr>
          <w:r w:rsidRPr="00546C45">
            <w:rPr>
              <w:rStyle w:val="IntenseEmphasis"/>
              <w:rFonts w:ascii="Gill Sans MT" w:hAnsi="Gill Sans MT"/>
              <w:b w:val="0"/>
              <w:bCs w:val="0"/>
              <w:i w:val="0"/>
              <w:sz w:val="28"/>
              <w:szCs w:val="28"/>
            </w:rPr>
            <w:t xml:space="preserve">This section of </w:t>
          </w:r>
          <w:r w:rsidR="007525A3" w:rsidRPr="00546C45">
            <w:rPr>
              <w:rStyle w:val="IntenseEmphasis"/>
              <w:rFonts w:ascii="Gill Sans MT" w:hAnsi="Gill Sans MT"/>
              <w:b w:val="0"/>
              <w:bCs w:val="0"/>
              <w:i w:val="0"/>
              <w:sz w:val="28"/>
              <w:szCs w:val="28"/>
            </w:rPr>
            <w:t>our</w:t>
          </w:r>
          <w:r w:rsidRPr="00546C45">
            <w:rPr>
              <w:rStyle w:val="IntenseEmphasis"/>
              <w:rFonts w:ascii="Gill Sans MT" w:hAnsi="Gill Sans MT"/>
              <w:b w:val="0"/>
              <w:bCs w:val="0"/>
              <w:i w:val="0"/>
              <w:sz w:val="28"/>
              <w:szCs w:val="28"/>
            </w:rPr>
            <w:t xml:space="preserve"> Centre Policy outline</w:t>
          </w:r>
          <w:r w:rsidR="007525A3" w:rsidRPr="00546C45">
            <w:rPr>
              <w:rStyle w:val="IntenseEmphasis"/>
              <w:rFonts w:ascii="Gill Sans MT" w:hAnsi="Gill Sans MT"/>
              <w:b w:val="0"/>
              <w:bCs w:val="0"/>
              <w:i w:val="0"/>
              <w:sz w:val="28"/>
              <w:szCs w:val="28"/>
            </w:rPr>
            <w:t>s</w:t>
          </w:r>
          <w:r w:rsidRPr="00546C45">
            <w:rPr>
              <w:rStyle w:val="IntenseEmphasis"/>
              <w:rFonts w:ascii="Gill Sans MT" w:hAnsi="Gill Sans MT"/>
              <w:b w:val="0"/>
              <w:bCs w:val="0"/>
              <w:i w:val="0"/>
              <w:sz w:val="28"/>
              <w:szCs w:val="28"/>
            </w:rPr>
            <w:t xml:space="preserve"> the measures in place to ensure </w:t>
          </w:r>
          <w:r w:rsidR="005D1F2E" w:rsidRPr="00546C45">
            <w:rPr>
              <w:rStyle w:val="IntenseEmphasis"/>
              <w:rFonts w:ascii="Gill Sans MT" w:hAnsi="Gill Sans MT"/>
              <w:b w:val="0"/>
              <w:bCs w:val="0"/>
              <w:i w:val="0"/>
              <w:sz w:val="28"/>
              <w:szCs w:val="28"/>
            </w:rPr>
            <w:t xml:space="preserve">the </w:t>
          </w:r>
          <w:r w:rsidRPr="00546C45">
            <w:rPr>
              <w:rStyle w:val="IntenseEmphasis"/>
              <w:rFonts w:ascii="Gill Sans MT" w:hAnsi="Gill Sans MT"/>
              <w:b w:val="0"/>
              <w:bCs w:val="0"/>
              <w:i w:val="0"/>
              <w:sz w:val="28"/>
              <w:szCs w:val="28"/>
            </w:rPr>
            <w:t>confidentiality of</w:t>
          </w:r>
          <w:r w:rsidR="005D1F2E" w:rsidRPr="00546C45">
            <w:rPr>
              <w:rStyle w:val="IntenseEmphasis"/>
              <w:rFonts w:ascii="Gill Sans MT" w:hAnsi="Gill Sans MT"/>
              <w:b w:val="0"/>
              <w:bCs w:val="0"/>
              <w:i w:val="0"/>
              <w:sz w:val="28"/>
              <w:szCs w:val="28"/>
            </w:rPr>
            <w:t xml:space="preserve"> the grades our centre determines, </w:t>
          </w:r>
          <w:r w:rsidRPr="00546C45">
            <w:rPr>
              <w:rStyle w:val="IntenseEmphasis"/>
              <w:rFonts w:ascii="Gill Sans MT" w:hAnsi="Gill Sans MT"/>
              <w:b w:val="0"/>
              <w:bCs w:val="0"/>
              <w:i w:val="0"/>
              <w:sz w:val="28"/>
              <w:szCs w:val="28"/>
            </w:rPr>
            <w:t xml:space="preserve">and to make </w:t>
          </w:r>
          <w:r w:rsidR="000C6526" w:rsidRPr="00546C45">
            <w:rPr>
              <w:rStyle w:val="IntenseEmphasis"/>
              <w:rFonts w:ascii="Gill Sans MT" w:hAnsi="Gill Sans MT"/>
              <w:b w:val="0"/>
              <w:bCs w:val="0"/>
              <w:i w:val="0"/>
              <w:sz w:val="28"/>
              <w:szCs w:val="28"/>
            </w:rPr>
            <w:t xml:space="preserve">students </w:t>
          </w:r>
          <w:r w:rsidRPr="00546C45">
            <w:rPr>
              <w:rStyle w:val="IntenseEmphasis"/>
              <w:rFonts w:ascii="Gill Sans MT" w:hAnsi="Gill Sans MT"/>
              <w:b w:val="0"/>
              <w:bCs w:val="0"/>
              <w:i w:val="0"/>
              <w:sz w:val="28"/>
              <w:szCs w:val="28"/>
            </w:rPr>
            <w:t>aware of the range of evidence on which those grades will be based.</w:t>
          </w:r>
        </w:p>
        <w:p w14:paraId="3772F695" w14:textId="77777777" w:rsidR="005465E9" w:rsidRPr="00546C45" w:rsidRDefault="005465E9" w:rsidP="005465E9">
          <w:pPr>
            <w:pStyle w:val="ListParagraph"/>
            <w:numPr>
              <w:ilvl w:val="0"/>
              <w:numId w:val="23"/>
            </w:numPr>
            <w:contextualSpacing/>
            <w:rPr>
              <w:rFonts w:ascii="Gill Sans MT" w:eastAsia="Calibri" w:hAnsi="Gill Sans MT" w:cstheme="minorHAnsi"/>
              <w:bCs/>
              <w:iCs/>
              <w:sz w:val="28"/>
              <w:szCs w:val="28"/>
            </w:rPr>
          </w:pPr>
          <w:bookmarkStart w:id="4" w:name="_Hlk67140390"/>
          <w:bookmarkEnd w:id="3"/>
          <w:r w:rsidRPr="00546C45">
            <w:rPr>
              <w:rFonts w:ascii="Gill Sans MT" w:eastAsia="Calibri" w:hAnsi="Gill Sans MT" w:cstheme="minorHAnsi"/>
              <w:bCs/>
              <w:iCs/>
              <w:sz w:val="28"/>
              <w:szCs w:val="28"/>
            </w:rPr>
            <w:t>All staff involved have been made aware of the need to maintain the confidentiality of teacher assessed grades.</w:t>
          </w:r>
        </w:p>
        <w:p w14:paraId="18A4B51F" w14:textId="77777777" w:rsidR="005465E9" w:rsidRPr="00546C45" w:rsidRDefault="005465E9" w:rsidP="005465E9">
          <w:pPr>
            <w:pStyle w:val="ListParagraph"/>
            <w:numPr>
              <w:ilvl w:val="0"/>
              <w:numId w:val="23"/>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All teaching staff have been briefed on the requirement to share details of the range of evidence on which students’ grades will be based, while ensuring that details of the final grades remain confidential.</w:t>
          </w:r>
        </w:p>
        <w:p w14:paraId="600736BC" w14:textId="77777777" w:rsidR="005465E9" w:rsidRPr="00546C45" w:rsidRDefault="005465E9" w:rsidP="005465E9">
          <w:pPr>
            <w:pStyle w:val="ListParagraph"/>
            <w:numPr>
              <w:ilvl w:val="0"/>
              <w:numId w:val="23"/>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Relevant details from this Policy, including requirements around sharing details of evidence and the confidentiality requirements, have been shared with parents/guardians.</w:t>
          </w:r>
        </w:p>
        <w:bookmarkEnd w:id="4"/>
        <w:p w14:paraId="4D220599" w14:textId="77777777" w:rsidR="009258F9" w:rsidRPr="00546C45" w:rsidRDefault="005465E9" w:rsidP="0057178A">
          <w:pPr>
            <w:pStyle w:val="Heading3"/>
            <w:rPr>
              <w:rFonts w:ascii="Gill Sans MT" w:hAnsi="Gill Sans MT" w:cstheme="minorHAnsi"/>
              <w:i w:val="0"/>
              <w:sz w:val="28"/>
              <w:szCs w:val="28"/>
            </w:rPr>
          </w:pPr>
          <w:r w:rsidRPr="00546C45">
            <w:rPr>
              <w:rFonts w:ascii="Gill Sans MT" w:hAnsi="Gill Sans MT"/>
              <w:i w:val="0"/>
              <w:sz w:val="28"/>
              <w:szCs w:val="28"/>
            </w:rPr>
            <w:t>M</w:t>
          </w:r>
          <w:r w:rsidR="009258F9" w:rsidRPr="00546C45">
            <w:rPr>
              <w:rFonts w:ascii="Gill Sans MT" w:hAnsi="Gill Sans MT"/>
              <w:i w:val="0"/>
              <w:sz w:val="28"/>
              <w:szCs w:val="28"/>
            </w:rPr>
            <w:t>alpractice</w:t>
          </w:r>
        </w:p>
        <w:p w14:paraId="70F16D27" w14:textId="77777777" w:rsidR="009258F9" w:rsidRPr="00753421" w:rsidRDefault="009258F9" w:rsidP="0057178A">
          <w:pPr>
            <w:pStyle w:val="StdPara"/>
            <w:rPr>
              <w:rFonts w:ascii="Gill Sans MT" w:hAnsi="Gill Sans MT"/>
              <w:sz w:val="28"/>
              <w:szCs w:val="28"/>
            </w:rPr>
          </w:pPr>
          <w:r w:rsidRPr="00753421">
            <w:rPr>
              <w:rFonts w:ascii="Gill Sans MT" w:hAnsi="Gill Sans MT"/>
              <w:sz w:val="28"/>
              <w:szCs w:val="28"/>
            </w:rPr>
            <w:t xml:space="preserve">This section of </w:t>
          </w:r>
          <w:r w:rsidR="005954BC" w:rsidRPr="00753421">
            <w:rPr>
              <w:rFonts w:ascii="Gill Sans MT" w:hAnsi="Gill Sans MT"/>
              <w:sz w:val="28"/>
              <w:szCs w:val="28"/>
            </w:rPr>
            <w:t>our</w:t>
          </w:r>
          <w:r w:rsidRPr="00753421">
            <w:rPr>
              <w:rFonts w:ascii="Gill Sans MT" w:hAnsi="Gill Sans MT"/>
              <w:sz w:val="28"/>
              <w:szCs w:val="28"/>
            </w:rPr>
            <w:t xml:space="preserve"> Centre Policy outline</w:t>
          </w:r>
          <w:r w:rsidR="005954BC" w:rsidRPr="00753421">
            <w:rPr>
              <w:rFonts w:ascii="Gill Sans MT" w:hAnsi="Gill Sans MT"/>
              <w:sz w:val="28"/>
              <w:szCs w:val="28"/>
            </w:rPr>
            <w:t>s</w:t>
          </w:r>
          <w:r w:rsidRPr="00753421">
            <w:rPr>
              <w:rFonts w:ascii="Gill Sans MT" w:hAnsi="Gill Sans MT"/>
              <w:sz w:val="28"/>
              <w:szCs w:val="28"/>
            </w:rPr>
            <w:t xml:space="preserve"> the measures in place to prevent malpractice and other breaches of exam regulations, and to deal with such cases </w:t>
          </w:r>
          <w:r w:rsidR="005954BC" w:rsidRPr="00753421">
            <w:rPr>
              <w:rFonts w:ascii="Gill Sans MT" w:hAnsi="Gill Sans MT"/>
              <w:sz w:val="28"/>
              <w:szCs w:val="28"/>
            </w:rPr>
            <w:t xml:space="preserve">if </w:t>
          </w:r>
          <w:r w:rsidRPr="00753421">
            <w:rPr>
              <w:rFonts w:ascii="Gill Sans MT" w:hAnsi="Gill Sans MT"/>
              <w:sz w:val="28"/>
              <w:szCs w:val="28"/>
            </w:rPr>
            <w:t>they occur.</w:t>
          </w:r>
        </w:p>
        <w:p w14:paraId="5C3EE631" w14:textId="77777777" w:rsidR="005465E9" w:rsidRPr="00753421" w:rsidRDefault="005465E9" w:rsidP="005465E9">
          <w:pPr>
            <w:pStyle w:val="ListParagraph"/>
            <w:numPr>
              <w:ilvl w:val="0"/>
              <w:numId w:val="23"/>
            </w:numPr>
            <w:contextualSpacing/>
            <w:rPr>
              <w:rFonts w:ascii="Gill Sans MT" w:eastAsia="Calibri" w:hAnsi="Gill Sans MT" w:cstheme="minorHAnsi"/>
              <w:bCs/>
              <w:iCs/>
              <w:sz w:val="28"/>
              <w:szCs w:val="28"/>
            </w:rPr>
          </w:pPr>
          <w:r w:rsidRPr="00753421">
            <w:rPr>
              <w:rFonts w:ascii="Gill Sans MT" w:eastAsia="Calibri" w:hAnsi="Gill Sans MT" w:cstheme="minorHAnsi"/>
              <w:bCs/>
              <w:iCs/>
              <w:sz w:val="28"/>
              <w:szCs w:val="28"/>
            </w:rPr>
            <w:t>Our general centre policies regarding malpractice, maladministration and conflicts of interest have been reviewed to ensure they address the specific challenges of delivery in Summer 2021.</w:t>
          </w:r>
          <w:r w:rsidR="00473188" w:rsidRPr="00753421">
            <w:rPr>
              <w:rFonts w:ascii="Gill Sans MT" w:eastAsia="Calibri" w:hAnsi="Gill Sans MT" w:cstheme="minorHAnsi"/>
              <w:bCs/>
              <w:iCs/>
              <w:sz w:val="28"/>
              <w:szCs w:val="28"/>
            </w:rPr>
            <w:t xml:space="preserve"> </w:t>
          </w:r>
          <w:hyperlink r:id="rId18" w:history="1">
            <w:r w:rsidR="00473188" w:rsidRPr="00753421">
              <w:rPr>
                <w:rStyle w:val="Hyperlink"/>
                <w:rFonts w:ascii="Gill Sans MT" w:eastAsia="Calibri" w:hAnsi="Gill Sans MT" w:cstheme="minorHAnsi"/>
                <w:bCs/>
                <w:iCs/>
                <w:sz w:val="28"/>
                <w:szCs w:val="28"/>
              </w:rPr>
              <w:t>2020-21 St Brendan’s Exam Policy</w:t>
            </w:r>
          </w:hyperlink>
        </w:p>
        <w:p w14:paraId="43785538" w14:textId="77777777" w:rsidR="005465E9" w:rsidRPr="00546C45" w:rsidRDefault="005465E9" w:rsidP="005465E9">
          <w:pPr>
            <w:pStyle w:val="ListParagraph"/>
            <w:numPr>
              <w:ilvl w:val="0"/>
              <w:numId w:val="23"/>
            </w:numPr>
            <w:contextualSpacing/>
            <w:rPr>
              <w:rFonts w:ascii="Gill Sans MT" w:eastAsia="Calibri" w:hAnsi="Gill Sans MT" w:cstheme="minorHAnsi"/>
              <w:bCs/>
              <w:iCs/>
              <w:sz w:val="28"/>
              <w:szCs w:val="28"/>
            </w:rPr>
          </w:pPr>
          <w:r w:rsidRPr="00753421">
            <w:rPr>
              <w:rFonts w:ascii="Gill Sans MT" w:eastAsia="Calibri" w:hAnsi="Gill Sans MT" w:cstheme="minorHAnsi"/>
              <w:bCs/>
              <w:iCs/>
              <w:sz w:val="28"/>
              <w:szCs w:val="28"/>
            </w:rPr>
            <w:t>All staff involved have been made aware of these policies, and will receive training</w:t>
          </w:r>
          <w:r w:rsidRPr="00546C45">
            <w:rPr>
              <w:rFonts w:ascii="Gill Sans MT" w:eastAsia="Calibri" w:hAnsi="Gill Sans MT" w:cstheme="minorHAnsi"/>
              <w:bCs/>
              <w:iCs/>
              <w:sz w:val="28"/>
              <w:szCs w:val="28"/>
            </w:rPr>
            <w:t xml:space="preserve"> in them as necessary.</w:t>
          </w:r>
        </w:p>
        <w:p w14:paraId="5F8DBFB0" w14:textId="77777777" w:rsidR="005465E9" w:rsidRPr="00546C45" w:rsidRDefault="005465E9" w:rsidP="005465E9">
          <w:pPr>
            <w:pStyle w:val="ListParagraph"/>
            <w:numPr>
              <w:ilvl w:val="0"/>
              <w:numId w:val="23"/>
            </w:numPr>
            <w:spacing w:after="120" w:line="264" w:lineRule="auto"/>
            <w:contextualSpacing/>
            <w:rPr>
              <w:rFonts w:ascii="Gill Sans MT" w:eastAsia="Calibri" w:hAnsi="Gill Sans MT" w:cs="Calibri"/>
              <w:iCs/>
              <w:color w:val="231F20"/>
              <w:sz w:val="28"/>
              <w:szCs w:val="28"/>
            </w:rPr>
          </w:pPr>
          <w:r w:rsidRPr="00546C45">
            <w:rPr>
              <w:rFonts w:ascii="Gill Sans MT" w:eastAsia="Calibri" w:hAnsi="Gill Sans MT" w:cs="Calibri"/>
              <w:iCs/>
              <w:color w:val="231F20"/>
              <w:sz w:val="28"/>
              <w:szCs w:val="28"/>
            </w:rPr>
            <w:t>All staff involved have been made aware of the specific types of malpractice which may affect the Summer 2021 series including:</w:t>
          </w:r>
        </w:p>
        <w:p w14:paraId="6A456256" w14:textId="77777777" w:rsidR="005465E9" w:rsidRPr="00546C45" w:rsidRDefault="005465E9" w:rsidP="005465E9">
          <w:pPr>
            <w:pStyle w:val="ListParagraph"/>
            <w:numPr>
              <w:ilvl w:val="0"/>
              <w:numId w:val="24"/>
            </w:numPr>
            <w:spacing w:after="120" w:line="264" w:lineRule="auto"/>
            <w:contextualSpacing/>
            <w:rPr>
              <w:rFonts w:ascii="Gill Sans MT" w:eastAsia="Calibri" w:hAnsi="Gill Sans MT" w:cs="Calibri"/>
              <w:iCs/>
              <w:color w:val="231F20"/>
              <w:sz w:val="28"/>
              <w:szCs w:val="28"/>
            </w:rPr>
          </w:pPr>
          <w:r w:rsidRPr="00546C45">
            <w:rPr>
              <w:rFonts w:ascii="Gill Sans MT" w:eastAsia="Calibri" w:hAnsi="Gill Sans MT" w:cs="Calibri"/>
              <w:iCs/>
              <w:color w:val="231F20"/>
              <w:sz w:val="28"/>
              <w:szCs w:val="28"/>
            </w:rPr>
            <w:t>breaches of internal security;</w:t>
          </w:r>
        </w:p>
        <w:p w14:paraId="1E4F2CD6" w14:textId="77777777" w:rsidR="005465E9" w:rsidRPr="00546C45" w:rsidRDefault="005465E9" w:rsidP="005465E9">
          <w:pPr>
            <w:pStyle w:val="ListParagraph"/>
            <w:numPr>
              <w:ilvl w:val="0"/>
              <w:numId w:val="24"/>
            </w:numPr>
            <w:spacing w:after="120" w:line="264" w:lineRule="auto"/>
            <w:contextualSpacing/>
            <w:rPr>
              <w:rFonts w:ascii="Gill Sans MT" w:hAnsi="Gill Sans MT"/>
              <w:iCs/>
              <w:color w:val="231F20"/>
              <w:sz w:val="28"/>
              <w:szCs w:val="28"/>
            </w:rPr>
          </w:pPr>
          <w:r w:rsidRPr="00546C45">
            <w:rPr>
              <w:rFonts w:ascii="Gill Sans MT" w:eastAsia="Calibri" w:hAnsi="Gill Sans MT" w:cs="Calibri"/>
              <w:iCs/>
              <w:color w:val="231F20"/>
              <w:sz w:val="28"/>
              <w:szCs w:val="28"/>
            </w:rPr>
            <w:t>deception;</w:t>
          </w:r>
        </w:p>
        <w:p w14:paraId="482DFC62" w14:textId="77777777" w:rsidR="005465E9" w:rsidRPr="00546C45" w:rsidRDefault="005465E9" w:rsidP="005465E9">
          <w:pPr>
            <w:pStyle w:val="ListParagraph"/>
            <w:numPr>
              <w:ilvl w:val="0"/>
              <w:numId w:val="24"/>
            </w:numPr>
            <w:spacing w:after="120" w:line="264" w:lineRule="auto"/>
            <w:contextualSpacing/>
            <w:rPr>
              <w:rFonts w:ascii="Gill Sans MT" w:hAnsi="Gill Sans MT"/>
              <w:iCs/>
              <w:color w:val="231F20"/>
              <w:sz w:val="28"/>
              <w:szCs w:val="28"/>
            </w:rPr>
          </w:pPr>
          <w:r w:rsidRPr="00546C45">
            <w:rPr>
              <w:rFonts w:ascii="Gill Sans MT" w:eastAsia="Calibri" w:hAnsi="Gill Sans MT" w:cs="Calibri"/>
              <w:iCs/>
              <w:color w:val="231F20"/>
              <w:sz w:val="28"/>
              <w:szCs w:val="28"/>
            </w:rPr>
            <w:t>improper assistance to students;</w:t>
          </w:r>
        </w:p>
        <w:p w14:paraId="175CB0BA" w14:textId="77777777" w:rsidR="005465E9" w:rsidRPr="00546C45" w:rsidRDefault="005465E9" w:rsidP="005465E9">
          <w:pPr>
            <w:pStyle w:val="ListParagraph"/>
            <w:numPr>
              <w:ilvl w:val="0"/>
              <w:numId w:val="24"/>
            </w:numPr>
            <w:spacing w:after="120" w:line="264" w:lineRule="auto"/>
            <w:contextualSpacing/>
            <w:rPr>
              <w:rFonts w:ascii="Gill Sans MT" w:hAnsi="Gill Sans MT"/>
              <w:iCs/>
              <w:color w:val="231F20"/>
              <w:sz w:val="28"/>
              <w:szCs w:val="28"/>
            </w:rPr>
          </w:pPr>
          <w:r w:rsidRPr="00546C45">
            <w:rPr>
              <w:rFonts w:ascii="Gill Sans MT" w:eastAsia="Calibri" w:hAnsi="Gill Sans MT" w:cs="Calibri"/>
              <w:iCs/>
              <w:color w:val="231F20"/>
              <w:sz w:val="28"/>
              <w:szCs w:val="28"/>
            </w:rPr>
            <w:t>failure to appropriately authenticate a student’s work;</w:t>
          </w:r>
        </w:p>
        <w:p w14:paraId="2B5004AF" w14:textId="77777777" w:rsidR="005465E9" w:rsidRPr="00546C45" w:rsidRDefault="005465E9" w:rsidP="005465E9">
          <w:pPr>
            <w:pStyle w:val="ListParagraph"/>
            <w:numPr>
              <w:ilvl w:val="0"/>
              <w:numId w:val="24"/>
            </w:numPr>
            <w:spacing w:after="120" w:line="264" w:lineRule="auto"/>
            <w:contextualSpacing/>
            <w:rPr>
              <w:rFonts w:ascii="Gill Sans MT" w:hAnsi="Gill Sans MT"/>
              <w:iCs/>
              <w:color w:val="231F20"/>
              <w:sz w:val="28"/>
              <w:szCs w:val="28"/>
            </w:rPr>
          </w:pPr>
          <w:r w:rsidRPr="00546C45">
            <w:rPr>
              <w:rFonts w:ascii="Gill Sans MT" w:eastAsia="Calibri" w:hAnsi="Gill Sans MT" w:cs="Calibri"/>
              <w:iCs/>
              <w:color w:val="231F20"/>
              <w:sz w:val="28"/>
              <w:szCs w:val="28"/>
            </w:rPr>
            <w:t>over direction of students in preparation for common assessments;</w:t>
          </w:r>
        </w:p>
        <w:p w14:paraId="63751A5E" w14:textId="77777777" w:rsidR="005465E9" w:rsidRPr="00546C45" w:rsidRDefault="005465E9" w:rsidP="005465E9">
          <w:pPr>
            <w:pStyle w:val="ListParagraph"/>
            <w:numPr>
              <w:ilvl w:val="0"/>
              <w:numId w:val="24"/>
            </w:numPr>
            <w:spacing w:after="120" w:line="264" w:lineRule="auto"/>
            <w:contextualSpacing/>
            <w:rPr>
              <w:rFonts w:ascii="Gill Sans MT" w:hAnsi="Gill Sans MT"/>
              <w:iCs/>
              <w:color w:val="231F20"/>
              <w:sz w:val="28"/>
              <w:szCs w:val="28"/>
            </w:rPr>
          </w:pPr>
          <w:r w:rsidRPr="00546C45">
            <w:rPr>
              <w:rFonts w:ascii="Gill Sans MT" w:eastAsia="Calibri" w:hAnsi="Gill Sans MT" w:cs="Calibri"/>
              <w:iCs/>
              <w:color w:val="231F20"/>
              <w:sz w:val="28"/>
              <w:szCs w:val="28"/>
            </w:rPr>
            <w:t>allegations that centres submit grades not supported by evidence that they know to be inaccurate;</w:t>
          </w:r>
        </w:p>
        <w:p w14:paraId="3AF98E3E" w14:textId="77777777" w:rsidR="005465E9" w:rsidRPr="00546C45" w:rsidRDefault="005465E9" w:rsidP="005465E9">
          <w:pPr>
            <w:pStyle w:val="ListParagraph"/>
            <w:numPr>
              <w:ilvl w:val="0"/>
              <w:numId w:val="24"/>
            </w:numPr>
            <w:spacing w:after="120" w:line="264" w:lineRule="auto"/>
            <w:contextualSpacing/>
            <w:rPr>
              <w:rFonts w:ascii="Gill Sans MT" w:hAnsi="Gill Sans MT"/>
              <w:iCs/>
              <w:color w:val="231F20"/>
              <w:sz w:val="28"/>
              <w:szCs w:val="28"/>
            </w:rPr>
          </w:pPr>
          <w:r w:rsidRPr="00546C45">
            <w:rPr>
              <w:rFonts w:ascii="Gill Sans MT" w:eastAsia="Calibri" w:hAnsi="Gill Sans MT" w:cs="Calibri"/>
              <w:iCs/>
              <w:color w:val="231F20"/>
              <w:sz w:val="28"/>
              <w:szCs w:val="28"/>
            </w:rPr>
            <w:t>centres enter students who were not originally intending to certificate a grade in the Summer 2021 series;</w:t>
          </w:r>
        </w:p>
        <w:p w14:paraId="052696E6" w14:textId="77777777" w:rsidR="005465E9" w:rsidRPr="00546C45" w:rsidRDefault="005465E9" w:rsidP="005465E9">
          <w:pPr>
            <w:pStyle w:val="ListParagraph"/>
            <w:numPr>
              <w:ilvl w:val="0"/>
              <w:numId w:val="24"/>
            </w:numPr>
            <w:spacing w:after="120" w:line="264" w:lineRule="auto"/>
            <w:contextualSpacing/>
            <w:rPr>
              <w:rFonts w:ascii="Gill Sans MT" w:hAnsi="Gill Sans MT"/>
              <w:iCs/>
              <w:color w:val="231F20"/>
              <w:sz w:val="28"/>
              <w:szCs w:val="28"/>
            </w:rPr>
          </w:pPr>
          <w:r w:rsidRPr="00546C45">
            <w:rPr>
              <w:rFonts w:ascii="Gill Sans MT" w:eastAsia="Calibri" w:hAnsi="Gill Sans MT" w:cs="Calibri"/>
              <w:iCs/>
              <w:color w:val="231F20"/>
              <w:sz w:val="28"/>
              <w:szCs w:val="28"/>
            </w:rPr>
            <w:t xml:space="preserve">failure to engage as requested with awarding organisations during the </w:t>
          </w:r>
          <w:r w:rsidRPr="00546C45">
            <w:rPr>
              <w:rFonts w:ascii="Gill Sans MT" w:hAnsi="Gill Sans MT"/>
              <w:iCs/>
              <w:sz w:val="28"/>
              <w:szCs w:val="28"/>
            </w:rPr>
            <w:t>External Quality Assurance and appeal stages;</w:t>
          </w:r>
          <w:r w:rsidRPr="00546C45">
            <w:rPr>
              <w:rFonts w:ascii="Gill Sans MT" w:eastAsia="Calibri" w:hAnsi="Gill Sans MT" w:cs="Calibri"/>
              <w:iCs/>
              <w:color w:val="231F20"/>
              <w:sz w:val="28"/>
              <w:szCs w:val="28"/>
            </w:rPr>
            <w:t xml:space="preserve"> and</w:t>
          </w:r>
        </w:p>
        <w:p w14:paraId="2C33F2D4" w14:textId="77777777" w:rsidR="005465E9" w:rsidRPr="00546C45" w:rsidRDefault="005465E9" w:rsidP="005465E9">
          <w:pPr>
            <w:pStyle w:val="ListParagraph"/>
            <w:numPr>
              <w:ilvl w:val="0"/>
              <w:numId w:val="24"/>
            </w:numPr>
            <w:spacing w:after="120" w:line="264" w:lineRule="auto"/>
            <w:contextualSpacing/>
            <w:rPr>
              <w:rFonts w:ascii="Gill Sans MT" w:hAnsi="Gill Sans MT"/>
              <w:iCs/>
              <w:color w:val="231F20"/>
              <w:sz w:val="28"/>
              <w:szCs w:val="28"/>
            </w:rPr>
          </w:pPr>
          <w:r w:rsidRPr="00546C45">
            <w:rPr>
              <w:rFonts w:ascii="Gill Sans MT" w:eastAsia="Calibri" w:hAnsi="Gill Sans MT" w:cs="Calibri"/>
              <w:iCs/>
              <w:color w:val="231F20"/>
              <w:sz w:val="28"/>
              <w:szCs w:val="28"/>
            </w:rPr>
            <w:t>failure to keep appropriate records of decisions made and teacher assessed grades.</w:t>
          </w:r>
        </w:p>
        <w:p w14:paraId="769D0D3C" w14:textId="77777777" w:rsidR="005465E9" w:rsidRPr="00546C45" w:rsidRDefault="005465E9" w:rsidP="005465E9">
          <w:pPr>
            <w:pStyle w:val="ListParagraph"/>
            <w:spacing w:after="120" w:line="264" w:lineRule="auto"/>
            <w:rPr>
              <w:rFonts w:ascii="Gill Sans MT" w:hAnsi="Gill Sans MT"/>
              <w:color w:val="231F20"/>
              <w:sz w:val="28"/>
              <w:szCs w:val="28"/>
            </w:rPr>
          </w:pPr>
        </w:p>
        <w:p w14:paraId="5247AAB9" w14:textId="77777777" w:rsidR="005465E9" w:rsidRPr="00546C45" w:rsidRDefault="005465E9" w:rsidP="005465E9">
          <w:pPr>
            <w:pStyle w:val="ListParagraph"/>
            <w:numPr>
              <w:ilvl w:val="0"/>
              <w:numId w:val="25"/>
            </w:numPr>
            <w:spacing w:after="120" w:line="264" w:lineRule="auto"/>
            <w:ind w:right="819"/>
            <w:contextualSpacing/>
            <w:rPr>
              <w:rFonts w:ascii="Gill Sans MT" w:eastAsia="Calibri" w:hAnsi="Gill Sans MT" w:cs="Calibri"/>
              <w:iCs/>
              <w:color w:val="231F20"/>
              <w:sz w:val="28"/>
              <w:szCs w:val="28"/>
            </w:rPr>
          </w:pPr>
          <w:r w:rsidRPr="00546C45">
            <w:rPr>
              <w:rFonts w:ascii="Gill Sans MT" w:eastAsia="Calibri" w:hAnsi="Gill Sans MT" w:cs="Calibri"/>
              <w:iCs/>
              <w:color w:val="231F20"/>
              <w:sz w:val="28"/>
              <w:szCs w:val="28"/>
            </w:rPr>
            <w:t>The consequences of malpractice or maladministration as published in the JCQ guidance:</w:t>
          </w:r>
          <w:r w:rsidRPr="00546C45">
            <w:rPr>
              <w:rFonts w:ascii="Gill Sans MT" w:eastAsia="Calibri" w:hAnsi="Gill Sans MT" w:cs="Calibri"/>
              <w:iCs/>
              <w:color w:val="2E74B5" w:themeColor="accent5" w:themeShade="BF"/>
              <w:sz w:val="28"/>
              <w:szCs w:val="28"/>
            </w:rPr>
            <w:t xml:space="preserve"> </w:t>
          </w:r>
          <w:hyperlink r:id="rId19">
            <w:r w:rsidRPr="00546C45">
              <w:rPr>
                <w:rStyle w:val="Hyperlink"/>
                <w:rFonts w:ascii="Gill Sans MT" w:eastAsia="Calibri" w:hAnsi="Gill Sans MT" w:cs="Calibri"/>
                <w:iCs/>
                <w:sz w:val="28"/>
                <w:szCs w:val="28"/>
              </w:rPr>
              <w:t>JCQ Suspected</w:t>
            </w:r>
          </w:hyperlink>
          <w:r w:rsidRPr="00546C45">
            <w:rPr>
              <w:rFonts w:ascii="Gill Sans MT" w:eastAsia="Calibri" w:hAnsi="Gill Sans MT" w:cs="Calibri"/>
              <w:iCs/>
              <w:color w:val="2E74B5" w:themeColor="accent5" w:themeShade="BF"/>
              <w:sz w:val="28"/>
              <w:szCs w:val="28"/>
            </w:rPr>
            <w:t xml:space="preserve"> </w:t>
          </w:r>
          <w:r w:rsidRPr="00546C45">
            <w:rPr>
              <w:rFonts w:ascii="Gill Sans MT" w:eastAsia="Calibri" w:hAnsi="Gill Sans MT" w:cs="Calibri"/>
              <w:iCs/>
              <w:color w:val="2E74B5" w:themeColor="accent5" w:themeShade="BF"/>
              <w:sz w:val="28"/>
              <w:szCs w:val="28"/>
              <w:u w:val="single"/>
            </w:rPr>
            <w:t>Malpractice: Policies and Procedures</w:t>
          </w:r>
          <w:r w:rsidRPr="00546C45">
            <w:rPr>
              <w:rFonts w:ascii="Gill Sans MT" w:eastAsia="Calibri" w:hAnsi="Gill Sans MT" w:cs="Calibri"/>
              <w:iCs/>
              <w:color w:val="3DAD57"/>
              <w:sz w:val="28"/>
              <w:szCs w:val="28"/>
              <w:u w:val="single"/>
            </w:rPr>
            <w:t xml:space="preserve"> </w:t>
          </w:r>
          <w:r w:rsidRPr="00546C45">
            <w:rPr>
              <w:rFonts w:ascii="Gill Sans MT" w:eastAsia="Calibri" w:hAnsi="Gill Sans MT" w:cs="Calibri"/>
              <w:iCs/>
              <w:color w:val="000000" w:themeColor="text1"/>
              <w:sz w:val="28"/>
              <w:szCs w:val="28"/>
            </w:rPr>
            <w:t>and including the risk of</w:t>
          </w:r>
          <w:r w:rsidRPr="00546C45">
            <w:rPr>
              <w:rFonts w:ascii="Gill Sans MT" w:eastAsia="Calibri" w:hAnsi="Gill Sans MT" w:cs="Calibri"/>
              <w:iCs/>
              <w:color w:val="231F20"/>
              <w:sz w:val="28"/>
              <w:szCs w:val="28"/>
            </w:rPr>
            <w:t xml:space="preserve"> a delay to students receiving their grades, up to, and including, removal of centre status have been outlined to all relevant staff.  </w:t>
          </w:r>
        </w:p>
        <w:p w14:paraId="54CD245A" w14:textId="77777777" w:rsidR="005465E9" w:rsidRPr="00546C45" w:rsidRDefault="005465E9" w:rsidP="0057178A">
          <w:pPr>
            <w:pStyle w:val="StdPara"/>
            <w:rPr>
              <w:rFonts w:ascii="Gill Sans MT" w:hAnsi="Gill Sans MT"/>
              <w:sz w:val="28"/>
              <w:szCs w:val="28"/>
            </w:rPr>
          </w:pPr>
        </w:p>
        <w:p w14:paraId="79E9CF9D" w14:textId="77777777" w:rsidR="009258F9" w:rsidRPr="00546C45" w:rsidRDefault="009258F9" w:rsidP="0057178A">
          <w:pPr>
            <w:pStyle w:val="Heading3"/>
            <w:rPr>
              <w:rFonts w:ascii="Gill Sans MT" w:hAnsi="Gill Sans MT" w:cstheme="minorHAnsi"/>
              <w:i w:val="0"/>
              <w:sz w:val="28"/>
              <w:szCs w:val="28"/>
            </w:rPr>
          </w:pPr>
          <w:r w:rsidRPr="00546C45">
            <w:rPr>
              <w:rFonts w:ascii="Gill Sans MT" w:hAnsi="Gill Sans MT"/>
              <w:i w:val="0"/>
              <w:sz w:val="28"/>
              <w:szCs w:val="28"/>
            </w:rPr>
            <w:t>Conflicts of Interest</w:t>
          </w:r>
        </w:p>
        <w:p w14:paraId="629E0F19" w14:textId="77777777" w:rsidR="009258F9" w:rsidRPr="00546C45" w:rsidRDefault="009258F9" w:rsidP="0057178A">
          <w:pPr>
            <w:pStyle w:val="StdPara"/>
            <w:rPr>
              <w:rFonts w:ascii="Gill Sans MT" w:hAnsi="Gill Sans MT"/>
              <w:sz w:val="28"/>
              <w:szCs w:val="28"/>
            </w:rPr>
          </w:pPr>
          <w:r w:rsidRPr="00546C45">
            <w:rPr>
              <w:rFonts w:ascii="Gill Sans MT" w:hAnsi="Gill Sans MT"/>
              <w:sz w:val="28"/>
              <w:szCs w:val="28"/>
            </w:rPr>
            <w:t xml:space="preserve">This section of </w:t>
          </w:r>
          <w:r w:rsidR="003A504D" w:rsidRPr="00546C45">
            <w:rPr>
              <w:rFonts w:ascii="Gill Sans MT" w:hAnsi="Gill Sans MT"/>
              <w:sz w:val="28"/>
              <w:szCs w:val="28"/>
            </w:rPr>
            <w:t>our</w:t>
          </w:r>
          <w:r w:rsidRPr="00546C45">
            <w:rPr>
              <w:rFonts w:ascii="Gill Sans MT" w:hAnsi="Gill Sans MT"/>
              <w:sz w:val="28"/>
              <w:szCs w:val="28"/>
            </w:rPr>
            <w:t xml:space="preserve"> Centre Policy outline</w:t>
          </w:r>
          <w:r w:rsidR="003A504D" w:rsidRPr="00546C45">
            <w:rPr>
              <w:rFonts w:ascii="Gill Sans MT" w:hAnsi="Gill Sans MT"/>
              <w:sz w:val="28"/>
              <w:szCs w:val="28"/>
            </w:rPr>
            <w:t>s</w:t>
          </w:r>
          <w:r w:rsidRPr="00546C45">
            <w:rPr>
              <w:rFonts w:ascii="Gill Sans MT" w:hAnsi="Gill Sans MT"/>
              <w:sz w:val="28"/>
              <w:szCs w:val="28"/>
            </w:rPr>
            <w:t xml:space="preserve"> the measures in place to address potential conflicts of interest.</w:t>
          </w:r>
        </w:p>
        <w:p w14:paraId="694C4612" w14:textId="77777777" w:rsidR="00546C45" w:rsidRPr="00546C45" w:rsidRDefault="00546C45" w:rsidP="00546C45">
          <w:pPr>
            <w:pStyle w:val="FootnoteText"/>
            <w:numPr>
              <w:ilvl w:val="0"/>
              <w:numId w:val="16"/>
            </w:numPr>
            <w:rPr>
              <w:rFonts w:ascii="Gill Sans MT" w:eastAsia="Calibri" w:hAnsi="Gill Sans MT" w:cs="Calibri"/>
              <w:iCs/>
              <w:color w:val="231F20"/>
              <w:sz w:val="28"/>
              <w:szCs w:val="28"/>
            </w:rPr>
          </w:pPr>
          <w:r w:rsidRPr="00546C45">
            <w:rPr>
              <w:rFonts w:ascii="Gill Sans MT" w:eastAsia="Calibri" w:hAnsi="Gill Sans MT" w:cs="Calibri"/>
              <w:iCs/>
              <w:color w:val="231F20"/>
              <w:sz w:val="28"/>
              <w:szCs w:val="28"/>
            </w:rPr>
            <w:t>To protect the integrity of assessments, all staff involved in the determination of grades must declare any conflict of interest such as relationships with students to our Head of Centre, via our Head of MIS, for further consideration.</w:t>
          </w:r>
        </w:p>
        <w:p w14:paraId="677E434F" w14:textId="77777777" w:rsidR="00546C45" w:rsidRPr="00546C45" w:rsidRDefault="00546C45" w:rsidP="00546C45">
          <w:pPr>
            <w:pStyle w:val="ListParagraph"/>
            <w:numPr>
              <w:ilvl w:val="0"/>
              <w:numId w:val="16"/>
            </w:numPr>
            <w:spacing w:line="259" w:lineRule="auto"/>
            <w:ind w:right="554"/>
            <w:contextualSpacing/>
            <w:jc w:val="both"/>
            <w:rPr>
              <w:rFonts w:ascii="Gill Sans MT" w:eastAsia="Calibri" w:hAnsi="Gill Sans MT" w:cs="Calibri"/>
              <w:iCs/>
              <w:color w:val="231F20"/>
              <w:sz w:val="28"/>
              <w:szCs w:val="28"/>
            </w:rPr>
          </w:pPr>
          <w:r w:rsidRPr="00546C45">
            <w:rPr>
              <w:rFonts w:ascii="Gill Sans MT" w:eastAsia="Calibri" w:hAnsi="Gill Sans MT" w:cs="Calibri"/>
              <w:iCs/>
              <w:color w:val="231F20"/>
              <w:sz w:val="28"/>
              <w:szCs w:val="28"/>
            </w:rPr>
            <w:t xml:space="preserve">Our Head of Centre will take appropriate action to manage any conflicts of interest arising with centre staff in accordance with the JCQ documents -  </w:t>
          </w:r>
          <w:hyperlink r:id="rId20">
            <w:r w:rsidRPr="00546C45">
              <w:rPr>
                <w:rStyle w:val="Hyperlink"/>
                <w:rFonts w:ascii="Gill Sans MT" w:eastAsia="Calibri" w:hAnsi="Gill Sans MT" w:cs="Calibri"/>
                <w:iCs/>
                <w:sz w:val="28"/>
                <w:szCs w:val="28"/>
              </w:rPr>
              <w:t>General Regulations for Approved Centres, 1 September 2020 to 31 August 2021.</w:t>
            </w:r>
          </w:hyperlink>
        </w:p>
        <w:p w14:paraId="5F879383" w14:textId="77777777" w:rsidR="00546C45" w:rsidRPr="00546C45" w:rsidRDefault="00546C45" w:rsidP="00546C45">
          <w:pPr>
            <w:pStyle w:val="ListParagraph"/>
            <w:numPr>
              <w:ilvl w:val="0"/>
              <w:numId w:val="16"/>
            </w:numPr>
            <w:spacing w:after="120" w:line="264" w:lineRule="auto"/>
            <w:contextualSpacing/>
            <w:rPr>
              <w:rFonts w:ascii="Gill Sans MT" w:eastAsia="Calibri" w:hAnsi="Gill Sans MT" w:cs="Calibri"/>
              <w:iCs/>
              <w:color w:val="000000" w:themeColor="text1"/>
              <w:sz w:val="28"/>
              <w:szCs w:val="28"/>
            </w:rPr>
          </w:pPr>
          <w:r w:rsidRPr="00546C45">
            <w:rPr>
              <w:rFonts w:ascii="Gill Sans MT" w:eastAsia="Calibri" w:hAnsi="Gill Sans MT" w:cs="Calibri"/>
              <w:iCs/>
              <w:color w:val="000000" w:themeColor="text1"/>
              <w:sz w:val="28"/>
              <w:szCs w:val="28"/>
            </w:rPr>
            <w:t>We will also carefully consider the need to separate duties and personnel to ensure fairness in later process reviews and appeals.</w:t>
          </w:r>
        </w:p>
        <w:p w14:paraId="1231BE67" w14:textId="77777777" w:rsidR="00546C45" w:rsidRPr="00546C45" w:rsidRDefault="00546C45" w:rsidP="0057178A">
          <w:pPr>
            <w:pStyle w:val="StdPara"/>
            <w:rPr>
              <w:rFonts w:ascii="Gill Sans MT" w:hAnsi="Gill Sans MT"/>
              <w:sz w:val="28"/>
              <w:szCs w:val="28"/>
            </w:rPr>
          </w:pPr>
        </w:p>
        <w:p w14:paraId="36FEB5B0" w14:textId="77777777" w:rsidR="009258F9" w:rsidRPr="00546C45" w:rsidRDefault="009258F9" w:rsidP="009258F9">
          <w:pPr>
            <w:rPr>
              <w:rFonts w:ascii="Gill Sans MT" w:hAnsi="Gill Sans MT"/>
              <w:sz w:val="28"/>
              <w:szCs w:val="28"/>
            </w:rPr>
          </w:pPr>
          <w:r w:rsidRPr="00546C45">
            <w:rPr>
              <w:rFonts w:ascii="Gill Sans MT" w:hAnsi="Gill Sans MT"/>
              <w:sz w:val="28"/>
              <w:szCs w:val="28"/>
            </w:rPr>
            <w:br w:type="page"/>
          </w:r>
        </w:p>
        <w:p w14:paraId="4A52E102" w14:textId="77777777" w:rsidR="009258F9" w:rsidRPr="00546C45" w:rsidRDefault="009258F9" w:rsidP="001D2ABF">
          <w:pPr>
            <w:pStyle w:val="Heading2"/>
            <w:rPr>
              <w:rFonts w:ascii="Gill Sans MT" w:hAnsi="Gill Sans MT"/>
            </w:rPr>
          </w:pPr>
          <w:bookmarkStart w:id="5" w:name="_Hlk67142967"/>
          <w:r w:rsidRPr="00546C45">
            <w:rPr>
              <w:rFonts w:ascii="Gill Sans MT" w:hAnsi="Gill Sans MT"/>
            </w:rPr>
            <w:t xml:space="preserve">Private candidates </w:t>
          </w:r>
        </w:p>
        <w:p w14:paraId="37513423" w14:textId="77777777" w:rsidR="009258F9" w:rsidRPr="00546C45" w:rsidRDefault="009258F9" w:rsidP="001D2ABF">
          <w:pPr>
            <w:pStyle w:val="StdPara"/>
            <w:rPr>
              <w:rFonts w:ascii="Gill Sans MT" w:hAnsi="Gill Sans MT"/>
              <w:sz w:val="28"/>
              <w:szCs w:val="28"/>
            </w:rPr>
          </w:pPr>
          <w:r w:rsidRPr="00546C45">
            <w:rPr>
              <w:rFonts w:ascii="Gill Sans MT" w:hAnsi="Gill Sans MT"/>
              <w:sz w:val="28"/>
              <w:szCs w:val="28"/>
            </w:rPr>
            <w:t xml:space="preserve">This section of </w:t>
          </w:r>
          <w:r w:rsidR="00DA7946" w:rsidRPr="00546C45">
            <w:rPr>
              <w:rFonts w:ascii="Gill Sans MT" w:hAnsi="Gill Sans MT"/>
              <w:sz w:val="28"/>
              <w:szCs w:val="28"/>
            </w:rPr>
            <w:t>our</w:t>
          </w:r>
          <w:r w:rsidRPr="00546C45">
            <w:rPr>
              <w:rFonts w:ascii="Gill Sans MT" w:hAnsi="Gill Sans MT"/>
              <w:sz w:val="28"/>
              <w:szCs w:val="28"/>
            </w:rPr>
            <w:t xml:space="preserve"> Centre Policy</w:t>
          </w:r>
          <w:r w:rsidR="00DA7946" w:rsidRPr="00546C45">
            <w:rPr>
              <w:rFonts w:ascii="Gill Sans MT" w:hAnsi="Gill Sans MT"/>
              <w:sz w:val="28"/>
              <w:szCs w:val="28"/>
            </w:rPr>
            <w:t xml:space="preserve"> </w:t>
          </w:r>
          <w:r w:rsidRPr="00546C45">
            <w:rPr>
              <w:rFonts w:ascii="Gill Sans MT" w:hAnsi="Gill Sans MT"/>
              <w:sz w:val="28"/>
              <w:szCs w:val="28"/>
            </w:rPr>
            <w:t>outline</w:t>
          </w:r>
          <w:r w:rsidR="00DA7946" w:rsidRPr="00546C45">
            <w:rPr>
              <w:rFonts w:ascii="Gill Sans MT" w:hAnsi="Gill Sans MT"/>
              <w:sz w:val="28"/>
              <w:szCs w:val="28"/>
            </w:rPr>
            <w:t>s</w:t>
          </w:r>
          <w:r w:rsidRPr="00546C45">
            <w:rPr>
              <w:rFonts w:ascii="Gill Sans MT" w:hAnsi="Gill Sans MT"/>
              <w:sz w:val="28"/>
              <w:szCs w:val="28"/>
            </w:rPr>
            <w:t xml:space="preserve"> our approach to working with Private Candidates to arrive at appropriate grades.</w:t>
          </w:r>
        </w:p>
        <w:p w14:paraId="082F514D" w14:textId="77777777" w:rsidR="005465E9" w:rsidRPr="00546C45" w:rsidRDefault="005465E9" w:rsidP="005465E9">
          <w:pPr>
            <w:pStyle w:val="ListParagraph"/>
            <w:numPr>
              <w:ilvl w:val="0"/>
              <w:numId w:val="26"/>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Our arrangements for assessing Private Candidates to arrive at appropriate grades are identical to the approaches utilised for internal candidates.</w:t>
          </w:r>
        </w:p>
        <w:p w14:paraId="4A8B2DB5" w14:textId="77777777" w:rsidR="005465E9" w:rsidRPr="00546C45" w:rsidRDefault="005465E9" w:rsidP="005465E9">
          <w:pPr>
            <w:pStyle w:val="ListParagraph"/>
            <w:numPr>
              <w:ilvl w:val="0"/>
              <w:numId w:val="26"/>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 xml:space="preserve">Where it has been necessary to utilise different approaches, the </w:t>
          </w:r>
          <w:r w:rsidRPr="00546C45">
            <w:rPr>
              <w:rFonts w:ascii="Gill Sans MT" w:eastAsia="Calibri" w:hAnsi="Gill Sans MT" w:cstheme="minorHAnsi"/>
              <w:b/>
              <w:iCs/>
              <w:sz w:val="28"/>
              <w:szCs w:val="28"/>
            </w:rPr>
            <w:t>JCQ Guidance on Private Candidates</w:t>
          </w:r>
          <w:r w:rsidRPr="00546C45">
            <w:rPr>
              <w:rFonts w:ascii="Gill Sans MT" w:eastAsia="Calibri" w:hAnsi="Gill Sans MT" w:cstheme="minorHAnsi"/>
              <w:bCs/>
              <w:iCs/>
              <w:sz w:val="28"/>
              <w:szCs w:val="28"/>
            </w:rPr>
            <w:t xml:space="preserve"> has been followed and any divergences from our approach for internal candidates have been recorded on the appropriate class/student documentation.</w:t>
          </w:r>
        </w:p>
        <w:p w14:paraId="5FE97021" w14:textId="77777777" w:rsidR="005465E9" w:rsidRPr="00546C45" w:rsidRDefault="005465E9" w:rsidP="005465E9">
          <w:pPr>
            <w:pStyle w:val="ListParagraph"/>
            <w:numPr>
              <w:ilvl w:val="0"/>
              <w:numId w:val="26"/>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In undertaking the review of cohort grades in conjunction with our centre results profiles from previous examined years, the grades determined by our centre for Private Candidates have been excluded from our analysis.</w:t>
          </w:r>
        </w:p>
        <w:bookmarkEnd w:id="5"/>
        <w:p w14:paraId="30D7AA69" w14:textId="77777777" w:rsidR="009258F9" w:rsidRPr="00546C45" w:rsidRDefault="009258F9" w:rsidP="009258F9">
          <w:pPr>
            <w:rPr>
              <w:rFonts w:ascii="Gill Sans MT" w:hAnsi="Gill Sans MT"/>
              <w:sz w:val="28"/>
              <w:szCs w:val="28"/>
            </w:rPr>
          </w:pPr>
        </w:p>
        <w:p w14:paraId="7196D064" w14:textId="77777777" w:rsidR="009258F9" w:rsidRPr="00546C45" w:rsidRDefault="009258F9" w:rsidP="009258F9">
          <w:pPr>
            <w:rPr>
              <w:rFonts w:ascii="Gill Sans MT" w:hAnsi="Gill Sans MT"/>
              <w:sz w:val="28"/>
              <w:szCs w:val="28"/>
            </w:rPr>
          </w:pPr>
        </w:p>
        <w:p w14:paraId="785BBD1A" w14:textId="77777777" w:rsidR="009258F9" w:rsidRPr="00546C45" w:rsidRDefault="009258F9" w:rsidP="001D2ABF">
          <w:pPr>
            <w:pStyle w:val="Heading2"/>
            <w:rPr>
              <w:rFonts w:ascii="Gill Sans MT" w:hAnsi="Gill Sans MT"/>
            </w:rPr>
          </w:pPr>
          <w:r w:rsidRPr="00546C45">
            <w:rPr>
              <w:rFonts w:ascii="Gill Sans MT" w:hAnsi="Gill Sans MT"/>
            </w:rPr>
            <w:t xml:space="preserve">External Quality Assurance </w:t>
          </w:r>
        </w:p>
        <w:p w14:paraId="34FF1C98" w14:textId="77777777" w:rsidR="005465E9" w:rsidRPr="00546C45" w:rsidRDefault="005465E9" w:rsidP="005465E9">
          <w:pPr>
            <w:rPr>
              <w:rFonts w:ascii="Gill Sans MT" w:eastAsia="Calibri" w:hAnsi="Gill Sans MT"/>
              <w:iCs/>
              <w:sz w:val="28"/>
              <w:szCs w:val="28"/>
            </w:rPr>
          </w:pPr>
        </w:p>
        <w:p w14:paraId="6E54C3E7" w14:textId="77777777" w:rsidR="005465E9" w:rsidRPr="00546C45" w:rsidRDefault="005465E9" w:rsidP="005465E9">
          <w:pPr>
            <w:rPr>
              <w:rFonts w:ascii="Gill Sans MT" w:eastAsia="Calibri" w:hAnsi="Gill Sans MT"/>
              <w:iCs/>
              <w:sz w:val="28"/>
              <w:szCs w:val="28"/>
            </w:rPr>
          </w:pPr>
          <w:r w:rsidRPr="00546C45">
            <w:rPr>
              <w:rFonts w:ascii="Gill Sans MT" w:eastAsia="Calibri" w:hAnsi="Gill Sans MT"/>
              <w:iCs/>
              <w:sz w:val="28"/>
              <w:szCs w:val="28"/>
            </w:rPr>
            <w:t xml:space="preserve">This section outlines the arrangements we have in place to ensure the relevant documentation and assessment evidence can be provided in a timely manner for the purposes of External Quality Assurance sampling, and that staff can be made available to respond to enquiries. </w:t>
          </w:r>
        </w:p>
        <w:p w14:paraId="137088FD" w14:textId="77777777" w:rsidR="005465E9" w:rsidRPr="00546C45" w:rsidRDefault="005465E9" w:rsidP="005465E9">
          <w:pPr>
            <w:pStyle w:val="ListParagraph"/>
            <w:numPr>
              <w:ilvl w:val="0"/>
              <w:numId w:val="28"/>
            </w:numPr>
            <w:contextualSpacing/>
            <w:rPr>
              <w:rFonts w:ascii="Gill Sans MT" w:eastAsia="Calibri" w:hAnsi="Gill Sans MT"/>
              <w:iCs/>
              <w:sz w:val="28"/>
              <w:szCs w:val="28"/>
            </w:rPr>
          </w:pPr>
          <w:r w:rsidRPr="00546C45">
            <w:rPr>
              <w:rFonts w:ascii="Gill Sans MT" w:eastAsia="Calibri" w:hAnsi="Gill Sans MT"/>
              <w:iCs/>
              <w:sz w:val="28"/>
              <w:szCs w:val="28"/>
            </w:rPr>
            <w:t xml:space="preserve">All staff involved have been made aware of the awarding organisation requirements for External Quality Assurance as set out in the </w:t>
          </w:r>
          <w:r w:rsidRPr="00546C45">
            <w:rPr>
              <w:rFonts w:ascii="Gill Sans MT" w:eastAsia="Calibri" w:hAnsi="Gill Sans MT"/>
              <w:b/>
              <w:bCs/>
              <w:iCs/>
              <w:sz w:val="28"/>
              <w:szCs w:val="28"/>
            </w:rPr>
            <w:t>JCQ Guidance</w:t>
          </w:r>
          <w:r w:rsidRPr="00546C45">
            <w:rPr>
              <w:rFonts w:ascii="Gill Sans MT" w:eastAsia="Calibri" w:hAnsi="Gill Sans MT"/>
              <w:iCs/>
              <w:sz w:val="28"/>
              <w:szCs w:val="28"/>
            </w:rPr>
            <w:t xml:space="preserve">. </w:t>
          </w:r>
        </w:p>
        <w:p w14:paraId="3C996E0B" w14:textId="77777777" w:rsidR="005465E9" w:rsidRPr="00546C45" w:rsidRDefault="005465E9" w:rsidP="005465E9">
          <w:pPr>
            <w:pStyle w:val="ListParagraph"/>
            <w:numPr>
              <w:ilvl w:val="0"/>
              <w:numId w:val="28"/>
            </w:numPr>
            <w:contextualSpacing/>
            <w:rPr>
              <w:rFonts w:ascii="Gill Sans MT" w:eastAsia="Calibri" w:hAnsi="Gill Sans MT"/>
              <w:iCs/>
              <w:sz w:val="28"/>
              <w:szCs w:val="28"/>
            </w:rPr>
          </w:pPr>
          <w:r w:rsidRPr="00546C45">
            <w:rPr>
              <w:rFonts w:ascii="Gill Sans MT" w:eastAsia="Calibri" w:hAnsi="Gill Sans MT"/>
              <w:iCs/>
              <w:sz w:val="28"/>
              <w:szCs w:val="28"/>
            </w:rPr>
            <w:t>All necessary records of decision-making in relation to determining grades have been properly kept and can be made available for review as required.</w:t>
          </w:r>
        </w:p>
        <w:p w14:paraId="582849DC" w14:textId="77777777" w:rsidR="005465E9" w:rsidRPr="00546C45" w:rsidRDefault="005465E9" w:rsidP="005465E9">
          <w:pPr>
            <w:pStyle w:val="ListParagraph"/>
            <w:numPr>
              <w:ilvl w:val="0"/>
              <w:numId w:val="28"/>
            </w:numPr>
            <w:contextualSpacing/>
            <w:rPr>
              <w:rFonts w:ascii="Gill Sans MT" w:eastAsia="Calibri" w:hAnsi="Gill Sans MT"/>
              <w:iCs/>
              <w:sz w:val="28"/>
              <w:szCs w:val="28"/>
            </w:rPr>
          </w:pPr>
          <w:r w:rsidRPr="00546C45">
            <w:rPr>
              <w:rFonts w:ascii="Gill Sans MT" w:eastAsia="Calibri" w:hAnsi="Gill Sans MT"/>
              <w:iCs/>
              <w:sz w:val="28"/>
              <w:szCs w:val="28"/>
            </w:rPr>
            <w:t>All student evidence (marks or physical copies of student work) on which decisions regarding the determination of grades has been retained and can be made available for review as required.</w:t>
          </w:r>
        </w:p>
        <w:p w14:paraId="5243ECA9" w14:textId="77777777" w:rsidR="005465E9" w:rsidRPr="00546C45" w:rsidRDefault="005465E9" w:rsidP="005465E9">
          <w:pPr>
            <w:pStyle w:val="ListParagraph"/>
            <w:numPr>
              <w:ilvl w:val="0"/>
              <w:numId w:val="28"/>
            </w:numPr>
            <w:contextualSpacing/>
            <w:rPr>
              <w:rFonts w:ascii="Gill Sans MT" w:eastAsia="Calibri" w:hAnsi="Gill Sans MT"/>
              <w:iCs/>
              <w:sz w:val="28"/>
              <w:szCs w:val="28"/>
            </w:rPr>
          </w:pPr>
          <w:r w:rsidRPr="00546C45">
            <w:rPr>
              <w:rFonts w:ascii="Gill Sans MT" w:eastAsia="Calibri" w:hAnsi="Gill Sans MT"/>
              <w:iCs/>
              <w:sz w:val="28"/>
              <w:szCs w:val="28"/>
            </w:rPr>
            <w:t>Instances where student evidence used to decide teacher assessed grades is not available, for example where the material has previously been returned to students and cannot now be retrieved, will be clearly recorded on the appropriate documentation.</w:t>
          </w:r>
        </w:p>
        <w:p w14:paraId="4C11274C" w14:textId="77777777" w:rsidR="005465E9" w:rsidRPr="00546C45" w:rsidRDefault="005465E9" w:rsidP="005465E9">
          <w:pPr>
            <w:pStyle w:val="ListParagraph"/>
            <w:numPr>
              <w:ilvl w:val="0"/>
              <w:numId w:val="28"/>
            </w:numPr>
            <w:contextualSpacing/>
            <w:rPr>
              <w:rFonts w:ascii="Gill Sans MT" w:eastAsia="Calibri" w:hAnsi="Gill Sans MT"/>
              <w:iCs/>
              <w:sz w:val="28"/>
              <w:szCs w:val="28"/>
            </w:rPr>
          </w:pPr>
          <w:r w:rsidRPr="00546C45">
            <w:rPr>
              <w:rFonts w:ascii="Gill Sans MT" w:eastAsia="Calibri" w:hAnsi="Gill Sans MT"/>
              <w:iCs/>
              <w:sz w:val="28"/>
              <w:szCs w:val="28"/>
            </w:rPr>
            <w:t>All staff involved have been briefed on the possibility of interaction with awarding organisations during the different stages of the External Quality Assurance process and can respond promptly and fully to enquiries, including attendance at Virtual Visits should this prove necessary.</w:t>
          </w:r>
        </w:p>
        <w:p w14:paraId="7960329F" w14:textId="77777777" w:rsidR="005465E9" w:rsidRPr="00546C45" w:rsidRDefault="005465E9" w:rsidP="005465E9">
          <w:pPr>
            <w:pStyle w:val="ListParagraph"/>
            <w:numPr>
              <w:ilvl w:val="0"/>
              <w:numId w:val="28"/>
            </w:numPr>
            <w:contextualSpacing/>
            <w:rPr>
              <w:rFonts w:ascii="Gill Sans MT" w:eastAsia="Calibri" w:hAnsi="Gill Sans MT"/>
              <w:iCs/>
              <w:sz w:val="28"/>
              <w:szCs w:val="28"/>
            </w:rPr>
          </w:pPr>
          <w:r w:rsidRPr="00546C45">
            <w:rPr>
              <w:rFonts w:ascii="Gill Sans MT" w:eastAsia="Calibri" w:hAnsi="Gill Sans MT"/>
              <w:iCs/>
              <w:sz w:val="28"/>
              <w:szCs w:val="28"/>
            </w:rPr>
            <w:t>Arrangements are in place to respond fully and promptly to any additional requirements/reviews that may be identified as a result of the External Quality Assurance process.</w:t>
          </w:r>
        </w:p>
        <w:p w14:paraId="4F5FF56F" w14:textId="77777777" w:rsidR="005465E9" w:rsidRPr="00546C45" w:rsidRDefault="005465E9" w:rsidP="005465E9">
          <w:pPr>
            <w:pStyle w:val="ListParagraph"/>
            <w:numPr>
              <w:ilvl w:val="0"/>
              <w:numId w:val="28"/>
            </w:numPr>
            <w:contextualSpacing/>
            <w:rPr>
              <w:rFonts w:ascii="Gill Sans MT" w:eastAsia="Calibri" w:hAnsi="Gill Sans MT"/>
              <w:iCs/>
              <w:sz w:val="28"/>
              <w:szCs w:val="28"/>
            </w:rPr>
          </w:pPr>
          <w:r w:rsidRPr="00546C45">
            <w:rPr>
              <w:rFonts w:ascii="Gill Sans MT" w:eastAsia="Calibri" w:hAnsi="Gill Sans MT"/>
              <w:iCs/>
              <w:sz w:val="28"/>
              <w:szCs w:val="28"/>
            </w:rPr>
            <w:t>Staff have been made aware that a failure to respond fully and effectively to such additional requirements may result in further action by the awarding organisations, including the withholding of results.</w:t>
          </w:r>
        </w:p>
        <w:p w14:paraId="6D072C0D" w14:textId="77777777" w:rsidR="005465E9" w:rsidRPr="00546C45" w:rsidRDefault="005465E9" w:rsidP="005465E9">
          <w:pPr>
            <w:pStyle w:val="ListParagraph"/>
            <w:contextualSpacing/>
            <w:rPr>
              <w:rFonts w:ascii="Gill Sans MT" w:eastAsia="Calibri" w:hAnsi="Gill Sans MT"/>
              <w:iCs/>
              <w:sz w:val="28"/>
              <w:szCs w:val="28"/>
            </w:rPr>
          </w:pPr>
        </w:p>
        <w:p w14:paraId="48A21919" w14:textId="77777777" w:rsidR="009258F9" w:rsidRPr="00546C45" w:rsidRDefault="009258F9" w:rsidP="009258F9">
          <w:pPr>
            <w:rPr>
              <w:rFonts w:ascii="Gill Sans MT" w:hAnsi="Gill Sans MT"/>
              <w:sz w:val="28"/>
              <w:szCs w:val="28"/>
            </w:rPr>
          </w:pPr>
        </w:p>
        <w:p w14:paraId="6571E84A" w14:textId="77777777" w:rsidR="009258F9" w:rsidRPr="00546C45" w:rsidRDefault="009258F9" w:rsidP="001D2ABF">
          <w:pPr>
            <w:pStyle w:val="Heading2"/>
            <w:rPr>
              <w:rFonts w:ascii="Gill Sans MT" w:hAnsi="Gill Sans MT"/>
            </w:rPr>
          </w:pPr>
          <w:r w:rsidRPr="00546C45">
            <w:rPr>
              <w:rFonts w:ascii="Gill Sans MT" w:hAnsi="Gill Sans MT"/>
            </w:rPr>
            <w:t xml:space="preserve">Results </w:t>
          </w:r>
        </w:p>
        <w:p w14:paraId="3A17FBE8" w14:textId="77777777" w:rsidR="009258F9" w:rsidRPr="00546C45" w:rsidRDefault="009258F9" w:rsidP="001D2ABF">
          <w:pPr>
            <w:pStyle w:val="StdPara"/>
            <w:rPr>
              <w:rFonts w:ascii="Gill Sans MT" w:hAnsi="Gill Sans MT"/>
              <w:sz w:val="28"/>
              <w:szCs w:val="28"/>
            </w:rPr>
          </w:pPr>
          <w:r w:rsidRPr="00546C45">
            <w:rPr>
              <w:rFonts w:ascii="Gill Sans MT" w:hAnsi="Gill Sans MT"/>
              <w:sz w:val="28"/>
              <w:szCs w:val="28"/>
            </w:rPr>
            <w:t xml:space="preserve">This section of </w:t>
          </w:r>
          <w:r w:rsidR="00E62425" w:rsidRPr="00546C45">
            <w:rPr>
              <w:rFonts w:ascii="Gill Sans MT" w:hAnsi="Gill Sans MT"/>
              <w:sz w:val="28"/>
              <w:szCs w:val="28"/>
            </w:rPr>
            <w:t>our</w:t>
          </w:r>
          <w:r w:rsidRPr="00546C45">
            <w:rPr>
              <w:rFonts w:ascii="Gill Sans MT" w:hAnsi="Gill Sans MT"/>
              <w:sz w:val="28"/>
              <w:szCs w:val="28"/>
            </w:rPr>
            <w:t xml:space="preserve"> Centre Policy outline</w:t>
          </w:r>
          <w:r w:rsidR="00E62425" w:rsidRPr="00546C45">
            <w:rPr>
              <w:rFonts w:ascii="Gill Sans MT" w:hAnsi="Gill Sans MT"/>
              <w:sz w:val="28"/>
              <w:szCs w:val="28"/>
            </w:rPr>
            <w:t>s</w:t>
          </w:r>
          <w:r w:rsidRPr="00546C45">
            <w:rPr>
              <w:rFonts w:ascii="Gill Sans MT" w:hAnsi="Gill Sans MT"/>
              <w:sz w:val="28"/>
              <w:szCs w:val="28"/>
            </w:rPr>
            <w:t xml:space="preserve"> our approach to the receipt and issue of results to </w:t>
          </w:r>
          <w:r w:rsidR="00A7769D" w:rsidRPr="00546C45">
            <w:rPr>
              <w:rFonts w:ascii="Gill Sans MT" w:hAnsi="Gill Sans MT"/>
              <w:sz w:val="28"/>
              <w:szCs w:val="28"/>
            </w:rPr>
            <w:t xml:space="preserve">students </w:t>
          </w:r>
          <w:r w:rsidRPr="00546C45">
            <w:rPr>
              <w:rFonts w:ascii="Gill Sans MT" w:hAnsi="Gill Sans MT"/>
              <w:sz w:val="28"/>
              <w:szCs w:val="28"/>
            </w:rPr>
            <w:t>and the provision of necessary advice and guidance.</w:t>
          </w:r>
        </w:p>
        <w:p w14:paraId="6E3C94ED" w14:textId="77777777" w:rsidR="00546C45" w:rsidRPr="00753421" w:rsidRDefault="00546C45" w:rsidP="00546C45">
          <w:pPr>
            <w:pStyle w:val="ListParagraph"/>
            <w:numPr>
              <w:ilvl w:val="0"/>
              <w:numId w:val="26"/>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 xml:space="preserve">All staff involved have been made aware of the specific arrangements for </w:t>
          </w:r>
          <w:r w:rsidRPr="00753421">
            <w:rPr>
              <w:rFonts w:ascii="Gill Sans MT" w:eastAsia="Calibri" w:hAnsi="Gill Sans MT" w:cstheme="minorHAnsi"/>
              <w:bCs/>
              <w:iCs/>
              <w:sz w:val="28"/>
              <w:szCs w:val="28"/>
            </w:rPr>
            <w:t>the issue of results in Summer 2021, including the issuing of A and GCSE results in the same week.</w:t>
          </w:r>
        </w:p>
        <w:p w14:paraId="4BB941FF" w14:textId="77777777" w:rsidR="00546C45" w:rsidRPr="00753421" w:rsidRDefault="00546C45" w:rsidP="00546C45">
          <w:pPr>
            <w:pStyle w:val="ListParagraph"/>
            <w:numPr>
              <w:ilvl w:val="0"/>
              <w:numId w:val="26"/>
            </w:numPr>
            <w:contextualSpacing/>
            <w:rPr>
              <w:rFonts w:ascii="Gill Sans MT" w:eastAsia="Calibri" w:hAnsi="Gill Sans MT" w:cstheme="minorHAnsi"/>
              <w:bCs/>
              <w:iCs/>
              <w:sz w:val="28"/>
              <w:szCs w:val="28"/>
            </w:rPr>
          </w:pPr>
          <w:r w:rsidRPr="00753421">
            <w:rPr>
              <w:rFonts w:ascii="Gill Sans MT" w:eastAsia="Calibri" w:hAnsi="Gill Sans MT" w:cstheme="minorHAnsi"/>
              <w:bCs/>
              <w:iCs/>
              <w:sz w:val="28"/>
              <w:szCs w:val="28"/>
            </w:rPr>
            <w:t>Arrangements will be made to ensure the necessary staffing, including exams office and support staff, to enable the efficient receipt and release of results to our students.</w:t>
          </w:r>
        </w:p>
        <w:p w14:paraId="2B1E6232" w14:textId="77777777" w:rsidR="00546C45" w:rsidRPr="00753421" w:rsidRDefault="00546C45" w:rsidP="00546C45">
          <w:pPr>
            <w:pStyle w:val="ListParagraph"/>
            <w:numPr>
              <w:ilvl w:val="0"/>
              <w:numId w:val="26"/>
            </w:numPr>
            <w:contextualSpacing/>
            <w:rPr>
              <w:rFonts w:ascii="Gill Sans MT" w:eastAsia="Calibri" w:hAnsi="Gill Sans MT" w:cstheme="minorHAnsi"/>
              <w:bCs/>
              <w:iCs/>
              <w:sz w:val="28"/>
              <w:szCs w:val="28"/>
            </w:rPr>
          </w:pPr>
          <w:r w:rsidRPr="00753421">
            <w:rPr>
              <w:rFonts w:ascii="Gill Sans MT" w:eastAsia="Calibri" w:hAnsi="Gill Sans MT" w:cstheme="minorHAnsi"/>
              <w:bCs/>
              <w:iCs/>
              <w:sz w:val="28"/>
              <w:szCs w:val="28"/>
            </w:rPr>
            <w:t>Arrangements will be in place for the provision of all necessary advice, guidance and support, including pastoral support, to students on receipt of their results.</w:t>
          </w:r>
        </w:p>
        <w:p w14:paraId="2E67E9AB" w14:textId="77777777" w:rsidR="00546C45" w:rsidRPr="00753421" w:rsidRDefault="00546C45" w:rsidP="00546C45">
          <w:pPr>
            <w:pStyle w:val="ListParagraph"/>
            <w:numPr>
              <w:ilvl w:val="0"/>
              <w:numId w:val="26"/>
            </w:numPr>
            <w:contextualSpacing/>
            <w:rPr>
              <w:rFonts w:ascii="Gill Sans MT" w:eastAsia="Calibri" w:hAnsi="Gill Sans MT" w:cstheme="minorHAnsi"/>
              <w:bCs/>
              <w:iCs/>
              <w:sz w:val="28"/>
              <w:szCs w:val="28"/>
            </w:rPr>
          </w:pPr>
          <w:r w:rsidRPr="00753421">
            <w:rPr>
              <w:rFonts w:ascii="Gill Sans MT" w:eastAsia="Calibri" w:hAnsi="Gill Sans MT" w:cstheme="minorHAnsi"/>
              <w:bCs/>
              <w:iCs/>
              <w:sz w:val="28"/>
              <w:szCs w:val="28"/>
            </w:rPr>
            <w:t>Such guidance will include advice on the appeals process in place in 2021 (see below).</w:t>
          </w:r>
        </w:p>
        <w:p w14:paraId="5CA0EEE1" w14:textId="77777777" w:rsidR="00546C45" w:rsidRPr="00753421" w:rsidRDefault="00546C45" w:rsidP="00546C45">
          <w:pPr>
            <w:pStyle w:val="ListParagraph"/>
            <w:numPr>
              <w:ilvl w:val="0"/>
              <w:numId w:val="26"/>
            </w:numPr>
            <w:contextualSpacing/>
            <w:rPr>
              <w:rFonts w:ascii="Gill Sans MT" w:eastAsia="Calibri" w:hAnsi="Gill Sans MT" w:cstheme="minorHAnsi"/>
              <w:bCs/>
              <w:iCs/>
              <w:sz w:val="28"/>
              <w:szCs w:val="28"/>
            </w:rPr>
          </w:pPr>
          <w:r w:rsidRPr="00753421">
            <w:rPr>
              <w:rFonts w:ascii="Gill Sans MT" w:eastAsia="Calibri" w:hAnsi="Gill Sans MT" w:cstheme="minorHAnsi"/>
              <w:bCs/>
              <w:iCs/>
              <w:sz w:val="28"/>
              <w:szCs w:val="28"/>
            </w:rPr>
            <w:t>Appropriate staff will be available to respond promptly to any requests for information from awarding organisations, for example regarding missing or incomplete results, to enable such issues to be swiftly resolved.</w:t>
          </w:r>
        </w:p>
        <w:p w14:paraId="0CB4A9C3" w14:textId="77777777" w:rsidR="00546C45" w:rsidRPr="00753421" w:rsidRDefault="00546C45" w:rsidP="00546C45">
          <w:pPr>
            <w:pStyle w:val="ListParagraph"/>
            <w:numPr>
              <w:ilvl w:val="0"/>
              <w:numId w:val="26"/>
            </w:numPr>
            <w:contextualSpacing/>
            <w:rPr>
              <w:rFonts w:ascii="Gill Sans MT" w:eastAsia="Calibri" w:hAnsi="Gill Sans MT" w:cstheme="minorHAnsi"/>
              <w:bCs/>
              <w:iCs/>
              <w:sz w:val="28"/>
              <w:szCs w:val="28"/>
            </w:rPr>
          </w:pPr>
          <w:r w:rsidRPr="00753421">
            <w:rPr>
              <w:rFonts w:ascii="Gill Sans MT" w:eastAsia="Calibri" w:hAnsi="Gill Sans MT" w:cstheme="minorHAnsi"/>
              <w:bCs/>
              <w:iCs/>
              <w:sz w:val="28"/>
              <w:szCs w:val="28"/>
            </w:rPr>
            <w:t>Parents/guardians have been made aware of arrangements for results days.</w:t>
          </w:r>
        </w:p>
        <w:p w14:paraId="6BD18F9B" w14:textId="77777777" w:rsidR="009258F9" w:rsidRPr="00546C45" w:rsidRDefault="009258F9" w:rsidP="009258F9">
          <w:pPr>
            <w:rPr>
              <w:rFonts w:ascii="Gill Sans MT" w:hAnsi="Gill Sans MT"/>
              <w:sz w:val="28"/>
              <w:szCs w:val="28"/>
              <w:highlight w:val="yellow"/>
            </w:rPr>
          </w:pPr>
        </w:p>
        <w:p w14:paraId="238601FE" w14:textId="77777777" w:rsidR="002C688E" w:rsidRPr="00546C45" w:rsidRDefault="002C688E" w:rsidP="009258F9">
          <w:pPr>
            <w:rPr>
              <w:rFonts w:ascii="Gill Sans MT" w:hAnsi="Gill Sans MT"/>
              <w:sz w:val="28"/>
              <w:szCs w:val="28"/>
              <w:highlight w:val="yellow"/>
            </w:rPr>
          </w:pPr>
        </w:p>
        <w:p w14:paraId="0F3CABC7" w14:textId="77777777" w:rsidR="002C688E" w:rsidRPr="00546C45" w:rsidRDefault="002C688E" w:rsidP="002C688E">
          <w:pPr>
            <w:rPr>
              <w:rFonts w:ascii="Gill Sans MT" w:hAnsi="Gill Sans MT"/>
              <w:sz w:val="28"/>
              <w:szCs w:val="28"/>
              <w:highlight w:val="yellow"/>
            </w:rPr>
          </w:pPr>
        </w:p>
        <w:p w14:paraId="5B08B5D1" w14:textId="77777777" w:rsidR="002C688E" w:rsidRPr="00546C45" w:rsidRDefault="002C688E" w:rsidP="002C688E">
          <w:pPr>
            <w:rPr>
              <w:rFonts w:ascii="Gill Sans MT" w:hAnsi="Gill Sans MT"/>
              <w:sz w:val="28"/>
              <w:szCs w:val="28"/>
              <w:highlight w:val="yellow"/>
            </w:rPr>
          </w:pPr>
        </w:p>
        <w:p w14:paraId="16DEB4AB" w14:textId="77777777" w:rsidR="002C688E" w:rsidRPr="00546C45" w:rsidRDefault="002C688E" w:rsidP="002C688E">
          <w:pPr>
            <w:rPr>
              <w:rFonts w:ascii="Gill Sans MT" w:hAnsi="Gill Sans MT"/>
              <w:sz w:val="28"/>
              <w:szCs w:val="28"/>
              <w:highlight w:val="yellow"/>
            </w:rPr>
          </w:pPr>
        </w:p>
        <w:p w14:paraId="0AD9C6F4" w14:textId="77777777" w:rsidR="002C688E" w:rsidRPr="00546C45" w:rsidRDefault="002C688E" w:rsidP="002C688E">
          <w:pPr>
            <w:rPr>
              <w:rFonts w:ascii="Gill Sans MT" w:hAnsi="Gill Sans MT"/>
              <w:sz w:val="28"/>
              <w:szCs w:val="28"/>
              <w:highlight w:val="yellow"/>
            </w:rPr>
          </w:pPr>
        </w:p>
        <w:p w14:paraId="4B1F511A" w14:textId="77777777" w:rsidR="002C688E" w:rsidRPr="00546C45" w:rsidRDefault="002C688E" w:rsidP="002C688E">
          <w:pPr>
            <w:rPr>
              <w:rFonts w:ascii="Gill Sans MT" w:hAnsi="Gill Sans MT"/>
              <w:sz w:val="28"/>
              <w:szCs w:val="28"/>
              <w:highlight w:val="yellow"/>
            </w:rPr>
          </w:pPr>
        </w:p>
        <w:p w14:paraId="65F9C3DC" w14:textId="77777777" w:rsidR="002C688E" w:rsidRPr="00546C45" w:rsidRDefault="002C688E" w:rsidP="002C688E">
          <w:pPr>
            <w:rPr>
              <w:rFonts w:ascii="Gill Sans MT" w:hAnsi="Gill Sans MT"/>
              <w:sz w:val="28"/>
              <w:szCs w:val="28"/>
              <w:highlight w:val="yellow"/>
            </w:rPr>
          </w:pPr>
        </w:p>
        <w:p w14:paraId="5023141B" w14:textId="77777777" w:rsidR="002C688E" w:rsidRPr="00546C45" w:rsidRDefault="002C688E" w:rsidP="002C688E">
          <w:pPr>
            <w:rPr>
              <w:rFonts w:ascii="Gill Sans MT" w:hAnsi="Gill Sans MT"/>
              <w:sz w:val="28"/>
              <w:szCs w:val="28"/>
              <w:highlight w:val="yellow"/>
            </w:rPr>
          </w:pPr>
        </w:p>
        <w:p w14:paraId="1F3B1409" w14:textId="77777777" w:rsidR="009258F9" w:rsidRPr="00546C45" w:rsidRDefault="009258F9" w:rsidP="002C688E">
          <w:pPr>
            <w:jc w:val="center"/>
            <w:rPr>
              <w:rFonts w:ascii="Gill Sans MT" w:hAnsi="Gill Sans MT"/>
              <w:sz w:val="28"/>
              <w:szCs w:val="28"/>
              <w:highlight w:val="yellow"/>
            </w:rPr>
          </w:pPr>
        </w:p>
        <w:p w14:paraId="14E90AC6" w14:textId="77777777" w:rsidR="009258F9" w:rsidRPr="00546C45" w:rsidRDefault="009258F9" w:rsidP="001C74E7">
          <w:pPr>
            <w:pStyle w:val="Heading2"/>
            <w:pageBreakBefore/>
            <w:rPr>
              <w:rFonts w:ascii="Gill Sans MT" w:hAnsi="Gill Sans MT"/>
            </w:rPr>
          </w:pPr>
          <w:r w:rsidRPr="00546C45">
            <w:rPr>
              <w:rFonts w:ascii="Gill Sans MT" w:hAnsi="Gill Sans MT"/>
            </w:rPr>
            <w:t xml:space="preserve">Appeals </w:t>
          </w:r>
        </w:p>
        <w:p w14:paraId="244FDE49" w14:textId="77777777" w:rsidR="009258F9" w:rsidRPr="00546C45" w:rsidRDefault="009258F9" w:rsidP="001C74E7">
          <w:pPr>
            <w:pStyle w:val="StdPara"/>
            <w:rPr>
              <w:rFonts w:ascii="Gill Sans MT" w:hAnsi="Gill Sans MT"/>
              <w:sz w:val="28"/>
              <w:szCs w:val="28"/>
            </w:rPr>
          </w:pPr>
          <w:r w:rsidRPr="00546C45">
            <w:rPr>
              <w:rFonts w:ascii="Gill Sans MT" w:hAnsi="Gill Sans MT"/>
              <w:sz w:val="28"/>
              <w:szCs w:val="28"/>
            </w:rPr>
            <w:t xml:space="preserve">This section of </w:t>
          </w:r>
          <w:r w:rsidR="00BB13C6" w:rsidRPr="00546C45">
            <w:rPr>
              <w:rFonts w:ascii="Gill Sans MT" w:hAnsi="Gill Sans MT"/>
              <w:sz w:val="28"/>
              <w:szCs w:val="28"/>
            </w:rPr>
            <w:t>our</w:t>
          </w:r>
          <w:r w:rsidRPr="00546C45">
            <w:rPr>
              <w:rFonts w:ascii="Gill Sans MT" w:hAnsi="Gill Sans MT"/>
              <w:sz w:val="28"/>
              <w:szCs w:val="28"/>
            </w:rPr>
            <w:t xml:space="preserve"> Centre Policy</w:t>
          </w:r>
          <w:r w:rsidR="00BB13C6" w:rsidRPr="00546C45">
            <w:rPr>
              <w:rFonts w:ascii="Gill Sans MT" w:hAnsi="Gill Sans MT"/>
              <w:sz w:val="28"/>
              <w:szCs w:val="28"/>
            </w:rPr>
            <w:t xml:space="preserve"> </w:t>
          </w:r>
          <w:r w:rsidRPr="00546C45">
            <w:rPr>
              <w:rFonts w:ascii="Gill Sans MT" w:hAnsi="Gill Sans MT"/>
              <w:sz w:val="28"/>
              <w:szCs w:val="28"/>
            </w:rPr>
            <w:t>outline</w:t>
          </w:r>
          <w:r w:rsidR="00BB13C6" w:rsidRPr="00546C45">
            <w:rPr>
              <w:rFonts w:ascii="Gill Sans MT" w:hAnsi="Gill Sans MT"/>
              <w:sz w:val="28"/>
              <w:szCs w:val="28"/>
            </w:rPr>
            <w:t>s</w:t>
          </w:r>
          <w:r w:rsidRPr="00546C45">
            <w:rPr>
              <w:rFonts w:ascii="Gill Sans MT" w:hAnsi="Gill Sans MT"/>
              <w:sz w:val="28"/>
              <w:szCs w:val="28"/>
            </w:rPr>
            <w:t xml:space="preserve"> our approach to Appeals, to ensure that they are handled swiftly and effectively, and in line with JCQ requirements.</w:t>
          </w:r>
        </w:p>
        <w:p w14:paraId="7554471E" w14:textId="77777777" w:rsidR="00546C45" w:rsidRPr="00546C45" w:rsidRDefault="00546C45" w:rsidP="00546C45">
          <w:pPr>
            <w:pStyle w:val="ListParagraph"/>
            <w:numPr>
              <w:ilvl w:val="0"/>
              <w:numId w:val="26"/>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 xml:space="preserve">All staff involved have been made aware of the arrangements for, and the requirements of, appeals in Summer 2021, as set out in the </w:t>
          </w:r>
          <w:r w:rsidRPr="00546C45">
            <w:rPr>
              <w:rFonts w:ascii="Gill Sans MT" w:eastAsia="Calibri" w:hAnsi="Gill Sans MT" w:cstheme="minorHAnsi"/>
              <w:b/>
              <w:iCs/>
              <w:sz w:val="28"/>
              <w:szCs w:val="28"/>
            </w:rPr>
            <w:t>JCQ Guidance</w:t>
          </w:r>
          <w:r w:rsidRPr="00546C45">
            <w:rPr>
              <w:rFonts w:ascii="Gill Sans MT" w:eastAsia="Calibri" w:hAnsi="Gill Sans MT" w:cstheme="minorHAnsi"/>
              <w:bCs/>
              <w:iCs/>
              <w:sz w:val="28"/>
              <w:szCs w:val="28"/>
            </w:rPr>
            <w:t>.</w:t>
          </w:r>
        </w:p>
        <w:p w14:paraId="2CD1AFDA" w14:textId="77777777" w:rsidR="00546C45" w:rsidRPr="00546C45" w:rsidRDefault="00546C45" w:rsidP="00546C45">
          <w:pPr>
            <w:pStyle w:val="ListParagraph"/>
            <w:numPr>
              <w:ilvl w:val="0"/>
              <w:numId w:val="26"/>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Internal arrangements will be in place for the swift and effective handling of Centre Reviews in compliance with the requirements.</w:t>
          </w:r>
        </w:p>
        <w:p w14:paraId="7AD5D283" w14:textId="77777777" w:rsidR="00546C45" w:rsidRPr="00546C45" w:rsidRDefault="00546C45" w:rsidP="00546C45">
          <w:pPr>
            <w:pStyle w:val="ListParagraph"/>
            <w:numPr>
              <w:ilvl w:val="0"/>
              <w:numId w:val="26"/>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All necessary staff have been briefed on the process for, and timing of, such reviews, and will be available to ensure their prompt and efficient handling.</w:t>
          </w:r>
        </w:p>
        <w:p w14:paraId="50D2FDA4" w14:textId="77777777" w:rsidR="00546C45" w:rsidRPr="00546C45" w:rsidRDefault="00546C45" w:rsidP="00546C45">
          <w:pPr>
            <w:pStyle w:val="ListParagraph"/>
            <w:numPr>
              <w:ilvl w:val="0"/>
              <w:numId w:val="26"/>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Leaners will be appropriately guided as to the necessary stages of appeal.</w:t>
          </w:r>
        </w:p>
        <w:p w14:paraId="39DD71EC" w14:textId="77777777" w:rsidR="00546C45" w:rsidRPr="00546C45" w:rsidRDefault="00546C45" w:rsidP="00546C45">
          <w:pPr>
            <w:pStyle w:val="ListParagraph"/>
            <w:numPr>
              <w:ilvl w:val="0"/>
              <w:numId w:val="26"/>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 xml:space="preserve">Arrangements will be in place for the timely submission of appeals to awarding organisations, including any priority appeals, for example those on which university places depend. </w:t>
          </w:r>
        </w:p>
        <w:p w14:paraId="3B5E5C28" w14:textId="77777777" w:rsidR="00546C45" w:rsidRPr="00546C45" w:rsidRDefault="00546C45" w:rsidP="00546C45">
          <w:pPr>
            <w:pStyle w:val="ListParagraph"/>
            <w:numPr>
              <w:ilvl w:val="0"/>
              <w:numId w:val="26"/>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Arrangements will be in place to obtain the written consent of students to the initiation of appeals, and to record their awareness that grades may go down as well as up on appeal.</w:t>
          </w:r>
        </w:p>
        <w:p w14:paraId="391095A0" w14:textId="77777777" w:rsidR="009258F9" w:rsidRPr="00546C45" w:rsidRDefault="00546C45" w:rsidP="00546C45">
          <w:pPr>
            <w:pStyle w:val="ListParagraph"/>
            <w:numPr>
              <w:ilvl w:val="0"/>
              <w:numId w:val="26"/>
            </w:numPr>
            <w:contextualSpacing/>
            <w:rPr>
              <w:rFonts w:ascii="Gill Sans MT" w:eastAsia="Calibri" w:hAnsi="Gill Sans MT" w:cstheme="minorHAnsi"/>
              <w:bCs/>
              <w:iCs/>
              <w:sz w:val="28"/>
              <w:szCs w:val="28"/>
            </w:rPr>
          </w:pPr>
          <w:r w:rsidRPr="00546C45">
            <w:rPr>
              <w:rFonts w:ascii="Gill Sans MT" w:eastAsia="Calibri" w:hAnsi="Gill Sans MT" w:cstheme="minorHAnsi"/>
              <w:bCs/>
              <w:iCs/>
              <w:sz w:val="28"/>
              <w:szCs w:val="28"/>
            </w:rPr>
            <w:t>Appropriate information on the appeals process will be provided to parents/carers</w:t>
          </w:r>
          <w:r w:rsidRPr="00546C45">
            <w:rPr>
              <w:rFonts w:ascii="Gill Sans MT" w:eastAsia="Calibri" w:hAnsi="Gill Sans MT" w:cstheme="minorHAnsi"/>
              <w:bCs/>
              <w:sz w:val="28"/>
              <w:szCs w:val="28"/>
            </w:rPr>
            <w:t>.</w:t>
          </w:r>
        </w:p>
        <w:p w14:paraId="562C75D1" w14:textId="77777777" w:rsidR="009258F9" w:rsidRPr="00546C45" w:rsidRDefault="009258F9" w:rsidP="009258F9">
          <w:pPr>
            <w:rPr>
              <w:rFonts w:ascii="Gill Sans MT" w:hAnsi="Gill Sans MT"/>
              <w:sz w:val="28"/>
              <w:szCs w:val="28"/>
              <w:highlight w:val="yellow"/>
            </w:rPr>
          </w:pPr>
        </w:p>
        <w:p w14:paraId="664355AD" w14:textId="77777777" w:rsidR="00D42143" w:rsidRPr="00546C45" w:rsidRDefault="009156D0" w:rsidP="00584903">
          <w:pPr>
            <w:pStyle w:val="StdPara"/>
            <w:rPr>
              <w:rFonts w:ascii="Gill Sans MT" w:hAnsi="Gill Sans MT"/>
              <w:sz w:val="28"/>
              <w:szCs w:val="28"/>
            </w:rPr>
          </w:pPr>
        </w:p>
      </w:sdtContent>
    </w:sdt>
    <w:sectPr w:rsidR="00D42143" w:rsidRPr="00546C45" w:rsidSect="008E75C6">
      <w:headerReference w:type="default" r:id="rId21"/>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65116" w14:textId="77777777" w:rsidR="000710F3" w:rsidRDefault="000710F3" w:rsidP="00454767">
      <w:r>
        <w:separator/>
      </w:r>
    </w:p>
  </w:endnote>
  <w:endnote w:type="continuationSeparator" w:id="0">
    <w:p w14:paraId="7DF4E37C" w14:textId="77777777" w:rsidR="000710F3" w:rsidRDefault="000710F3" w:rsidP="00454767">
      <w:r>
        <w:continuationSeparator/>
      </w:r>
    </w:p>
  </w:endnote>
  <w:endnote w:type="continuationNotice" w:id="1">
    <w:p w14:paraId="44FB30F8" w14:textId="77777777" w:rsidR="000710F3" w:rsidRDefault="00071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358394"/>
      <w:docPartObj>
        <w:docPartGallery w:val="Page Numbers (Bottom of Page)"/>
        <w:docPartUnique/>
      </w:docPartObj>
    </w:sdtPr>
    <w:sdtEndPr>
      <w:rPr>
        <w:color w:val="5B5834"/>
        <w:spacing w:val="60"/>
      </w:rPr>
    </w:sdtEndPr>
    <w:sdtContent>
      <w:p w14:paraId="3573DBA8" w14:textId="782A3A91" w:rsidR="006220A7" w:rsidRPr="004D2770" w:rsidRDefault="006220A7" w:rsidP="00B3673F">
        <w:pPr>
          <w:pStyle w:val="Footer"/>
          <w:pBdr>
            <w:top w:val="single" w:sz="4" w:space="1" w:color="322247"/>
          </w:pBdr>
          <w:jc w:val="right"/>
          <w:rPr>
            <w:color w:val="5B5834"/>
          </w:rPr>
        </w:pPr>
        <w:r w:rsidRPr="004D2770">
          <w:rPr>
            <w:color w:val="5B5834"/>
          </w:rPr>
          <w:fldChar w:fldCharType="begin"/>
        </w:r>
        <w:r w:rsidRPr="004D2770">
          <w:rPr>
            <w:color w:val="5B5834"/>
          </w:rPr>
          <w:instrText xml:space="preserve"> PAGE   \* MERGEFORMAT </w:instrText>
        </w:r>
        <w:r w:rsidRPr="004D2770">
          <w:rPr>
            <w:color w:val="5B5834"/>
          </w:rPr>
          <w:fldChar w:fldCharType="separate"/>
        </w:r>
        <w:r w:rsidR="009156D0">
          <w:rPr>
            <w:noProof/>
            <w:color w:val="5B5834"/>
          </w:rPr>
          <w:t>20</w:t>
        </w:r>
        <w:r w:rsidRPr="004D2770">
          <w:rPr>
            <w:noProof/>
            <w:color w:val="5B5834"/>
          </w:rPr>
          <w:fldChar w:fldCharType="end"/>
        </w:r>
        <w:r w:rsidRPr="004D2770">
          <w:rPr>
            <w:color w:val="5B5834"/>
          </w:rPr>
          <w:t xml:space="preserve"> | </w:t>
        </w:r>
        <w:r w:rsidRPr="004D2770">
          <w:rPr>
            <w:color w:val="5B5834"/>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1E394" w14:textId="77777777" w:rsidR="000710F3" w:rsidRDefault="000710F3" w:rsidP="00454767">
      <w:r>
        <w:separator/>
      </w:r>
    </w:p>
  </w:footnote>
  <w:footnote w:type="continuationSeparator" w:id="0">
    <w:p w14:paraId="722B00AE" w14:textId="77777777" w:rsidR="000710F3" w:rsidRDefault="000710F3" w:rsidP="00454767">
      <w:r>
        <w:continuationSeparator/>
      </w:r>
    </w:p>
  </w:footnote>
  <w:footnote w:type="continuationNotice" w:id="1">
    <w:p w14:paraId="42C6D796" w14:textId="77777777" w:rsidR="000710F3" w:rsidRDefault="000710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542E" w14:textId="77777777" w:rsidR="006220A7" w:rsidRPr="009078CF" w:rsidRDefault="006220A7" w:rsidP="00907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73E2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27570"/>
    <w:multiLevelType w:val="hybridMultilevel"/>
    <w:tmpl w:val="32D21A32"/>
    <w:lvl w:ilvl="0" w:tplc="704A256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0"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1"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2"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A2353"/>
    <w:multiLevelType w:val="hybridMultilevel"/>
    <w:tmpl w:val="01FC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93A2F"/>
    <w:multiLevelType w:val="hybridMultilevel"/>
    <w:tmpl w:val="A52A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1"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4"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9"/>
  </w:num>
  <w:num w:numId="6">
    <w:abstractNumId w:val="36"/>
  </w:num>
  <w:num w:numId="7">
    <w:abstractNumId w:val="21"/>
  </w:num>
  <w:num w:numId="8">
    <w:abstractNumId w:val="25"/>
  </w:num>
  <w:num w:numId="9">
    <w:abstractNumId w:val="30"/>
  </w:num>
  <w:num w:numId="10">
    <w:abstractNumId w:val="20"/>
  </w:num>
  <w:num w:numId="11">
    <w:abstractNumId w:val="33"/>
  </w:num>
  <w:num w:numId="12">
    <w:abstractNumId w:val="10"/>
  </w:num>
  <w:num w:numId="13">
    <w:abstractNumId w:val="4"/>
  </w:num>
  <w:num w:numId="14">
    <w:abstractNumId w:val="31"/>
  </w:num>
  <w:num w:numId="15">
    <w:abstractNumId w:val="26"/>
  </w:num>
  <w:num w:numId="16">
    <w:abstractNumId w:val="22"/>
  </w:num>
  <w:num w:numId="17">
    <w:abstractNumId w:val="18"/>
  </w:num>
  <w:num w:numId="18">
    <w:abstractNumId w:val="7"/>
  </w:num>
  <w:num w:numId="19">
    <w:abstractNumId w:val="34"/>
  </w:num>
  <w:num w:numId="20">
    <w:abstractNumId w:val="2"/>
  </w:num>
  <w:num w:numId="21">
    <w:abstractNumId w:val="17"/>
  </w:num>
  <w:num w:numId="22">
    <w:abstractNumId w:val="24"/>
  </w:num>
  <w:num w:numId="23">
    <w:abstractNumId w:val="15"/>
  </w:num>
  <w:num w:numId="24">
    <w:abstractNumId w:val="9"/>
  </w:num>
  <w:num w:numId="25">
    <w:abstractNumId w:val="11"/>
  </w:num>
  <w:num w:numId="26">
    <w:abstractNumId w:val="35"/>
  </w:num>
  <w:num w:numId="27">
    <w:abstractNumId w:val="27"/>
  </w:num>
  <w:num w:numId="28">
    <w:abstractNumId w:val="16"/>
  </w:num>
  <w:num w:numId="29">
    <w:abstractNumId w:val="13"/>
  </w:num>
  <w:num w:numId="30">
    <w:abstractNumId w:val="12"/>
  </w:num>
  <w:num w:numId="31">
    <w:abstractNumId w:val="8"/>
  </w:num>
  <w:num w:numId="32">
    <w:abstractNumId w:val="29"/>
  </w:num>
  <w:num w:numId="33">
    <w:abstractNumId w:val="23"/>
  </w:num>
  <w:num w:numId="34">
    <w:abstractNumId w:val="3"/>
  </w:num>
  <w:num w:numId="35">
    <w:abstractNumId w:val="28"/>
  </w:num>
  <w:num w:numId="36">
    <w:abstractNumId w:val="32"/>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F"/>
    <w:rsid w:val="0000060A"/>
    <w:rsid w:val="000014EB"/>
    <w:rsid w:val="00002A7C"/>
    <w:rsid w:val="00002BFF"/>
    <w:rsid w:val="0000345C"/>
    <w:rsid w:val="0000379D"/>
    <w:rsid w:val="000046F4"/>
    <w:rsid w:val="00004A2F"/>
    <w:rsid w:val="00006601"/>
    <w:rsid w:val="000107B4"/>
    <w:rsid w:val="00010987"/>
    <w:rsid w:val="00014B57"/>
    <w:rsid w:val="0001774C"/>
    <w:rsid w:val="000235BB"/>
    <w:rsid w:val="00030533"/>
    <w:rsid w:val="00030D6E"/>
    <w:rsid w:val="000311EC"/>
    <w:rsid w:val="00035123"/>
    <w:rsid w:val="00046F99"/>
    <w:rsid w:val="0005063E"/>
    <w:rsid w:val="000506DB"/>
    <w:rsid w:val="00053FF8"/>
    <w:rsid w:val="000544F3"/>
    <w:rsid w:val="00057E61"/>
    <w:rsid w:val="00062477"/>
    <w:rsid w:val="00064056"/>
    <w:rsid w:val="000710F3"/>
    <w:rsid w:val="00076270"/>
    <w:rsid w:val="00076500"/>
    <w:rsid w:val="00076E8D"/>
    <w:rsid w:val="000A0885"/>
    <w:rsid w:val="000A1580"/>
    <w:rsid w:val="000A2471"/>
    <w:rsid w:val="000A2927"/>
    <w:rsid w:val="000B0858"/>
    <w:rsid w:val="000B1E30"/>
    <w:rsid w:val="000B214E"/>
    <w:rsid w:val="000C6526"/>
    <w:rsid w:val="000D081E"/>
    <w:rsid w:val="000D3305"/>
    <w:rsid w:val="000D6064"/>
    <w:rsid w:val="000E5B9D"/>
    <w:rsid w:val="000E6F33"/>
    <w:rsid w:val="000F0FE9"/>
    <w:rsid w:val="000F394D"/>
    <w:rsid w:val="000F514E"/>
    <w:rsid w:val="000F516C"/>
    <w:rsid w:val="000F5727"/>
    <w:rsid w:val="000F70D6"/>
    <w:rsid w:val="001006ED"/>
    <w:rsid w:val="0010269E"/>
    <w:rsid w:val="00105828"/>
    <w:rsid w:val="001071CE"/>
    <w:rsid w:val="001105DD"/>
    <w:rsid w:val="00113ED3"/>
    <w:rsid w:val="0011470E"/>
    <w:rsid w:val="00122492"/>
    <w:rsid w:val="001319D8"/>
    <w:rsid w:val="00134837"/>
    <w:rsid w:val="00142269"/>
    <w:rsid w:val="00145E72"/>
    <w:rsid w:val="00150B60"/>
    <w:rsid w:val="00155251"/>
    <w:rsid w:val="00157100"/>
    <w:rsid w:val="00161588"/>
    <w:rsid w:val="00163ABE"/>
    <w:rsid w:val="001673E3"/>
    <w:rsid w:val="00170EFD"/>
    <w:rsid w:val="001722FD"/>
    <w:rsid w:val="0017528F"/>
    <w:rsid w:val="001827A2"/>
    <w:rsid w:val="00183E1B"/>
    <w:rsid w:val="00190951"/>
    <w:rsid w:val="00195D9F"/>
    <w:rsid w:val="001964A4"/>
    <w:rsid w:val="001973ED"/>
    <w:rsid w:val="001A12A2"/>
    <w:rsid w:val="001C0EF6"/>
    <w:rsid w:val="001C2893"/>
    <w:rsid w:val="001C2DDA"/>
    <w:rsid w:val="001C5E14"/>
    <w:rsid w:val="001C74E7"/>
    <w:rsid w:val="001D0E3B"/>
    <w:rsid w:val="001D2ABF"/>
    <w:rsid w:val="001D2DBF"/>
    <w:rsid w:val="001D5CC3"/>
    <w:rsid w:val="001E35F9"/>
    <w:rsid w:val="001E413C"/>
    <w:rsid w:val="001E50B6"/>
    <w:rsid w:val="001F0DC9"/>
    <w:rsid w:val="001F1022"/>
    <w:rsid w:val="001F1996"/>
    <w:rsid w:val="001F2B92"/>
    <w:rsid w:val="001F2E90"/>
    <w:rsid w:val="001F7425"/>
    <w:rsid w:val="00202B19"/>
    <w:rsid w:val="00206F3F"/>
    <w:rsid w:val="0020762B"/>
    <w:rsid w:val="00213DD1"/>
    <w:rsid w:val="002166C1"/>
    <w:rsid w:val="00225921"/>
    <w:rsid w:val="002400F7"/>
    <w:rsid w:val="00240241"/>
    <w:rsid w:val="0024158A"/>
    <w:rsid w:val="00242935"/>
    <w:rsid w:val="00250BDE"/>
    <w:rsid w:val="002534AD"/>
    <w:rsid w:val="002535AF"/>
    <w:rsid w:val="00254E67"/>
    <w:rsid w:val="00255122"/>
    <w:rsid w:val="0026080D"/>
    <w:rsid w:val="0026247E"/>
    <w:rsid w:val="002650B0"/>
    <w:rsid w:val="002671CD"/>
    <w:rsid w:val="00267D61"/>
    <w:rsid w:val="002728B2"/>
    <w:rsid w:val="00281A97"/>
    <w:rsid w:val="00282104"/>
    <w:rsid w:val="002931F2"/>
    <w:rsid w:val="00293AB1"/>
    <w:rsid w:val="002954B1"/>
    <w:rsid w:val="002957E7"/>
    <w:rsid w:val="0029596C"/>
    <w:rsid w:val="00296391"/>
    <w:rsid w:val="002A0167"/>
    <w:rsid w:val="002A3DA7"/>
    <w:rsid w:val="002A77F5"/>
    <w:rsid w:val="002A7EA0"/>
    <w:rsid w:val="002B0C02"/>
    <w:rsid w:val="002C1848"/>
    <w:rsid w:val="002C439D"/>
    <w:rsid w:val="002C462E"/>
    <w:rsid w:val="002C4819"/>
    <w:rsid w:val="002C688E"/>
    <w:rsid w:val="002C7E71"/>
    <w:rsid w:val="002D3A3D"/>
    <w:rsid w:val="002D6B42"/>
    <w:rsid w:val="002D7DC0"/>
    <w:rsid w:val="002F257B"/>
    <w:rsid w:val="002F38E4"/>
    <w:rsid w:val="002F4081"/>
    <w:rsid w:val="002F5264"/>
    <w:rsid w:val="00300DC4"/>
    <w:rsid w:val="00302C9E"/>
    <w:rsid w:val="00303826"/>
    <w:rsid w:val="0030465C"/>
    <w:rsid w:val="00307892"/>
    <w:rsid w:val="00307C78"/>
    <w:rsid w:val="0031095F"/>
    <w:rsid w:val="00314523"/>
    <w:rsid w:val="00323EAF"/>
    <w:rsid w:val="00330D29"/>
    <w:rsid w:val="00331EF4"/>
    <w:rsid w:val="0033478B"/>
    <w:rsid w:val="00334DB4"/>
    <w:rsid w:val="00352B51"/>
    <w:rsid w:val="0036100C"/>
    <w:rsid w:val="00363D56"/>
    <w:rsid w:val="003650E4"/>
    <w:rsid w:val="0037389B"/>
    <w:rsid w:val="00377389"/>
    <w:rsid w:val="00377A09"/>
    <w:rsid w:val="003808BA"/>
    <w:rsid w:val="003816EE"/>
    <w:rsid w:val="00387D73"/>
    <w:rsid w:val="0039199E"/>
    <w:rsid w:val="003A29BE"/>
    <w:rsid w:val="003A504D"/>
    <w:rsid w:val="003A6F6F"/>
    <w:rsid w:val="003B004D"/>
    <w:rsid w:val="003B0E20"/>
    <w:rsid w:val="003B2A29"/>
    <w:rsid w:val="003B5373"/>
    <w:rsid w:val="003C0654"/>
    <w:rsid w:val="003C31D2"/>
    <w:rsid w:val="003C4F7B"/>
    <w:rsid w:val="003D5FCD"/>
    <w:rsid w:val="003D66A8"/>
    <w:rsid w:val="003D6920"/>
    <w:rsid w:val="003E08D6"/>
    <w:rsid w:val="003F2FA5"/>
    <w:rsid w:val="003F37F8"/>
    <w:rsid w:val="004003C6"/>
    <w:rsid w:val="004062B1"/>
    <w:rsid w:val="00416BE0"/>
    <w:rsid w:val="0041722B"/>
    <w:rsid w:val="00430E1D"/>
    <w:rsid w:val="004376AF"/>
    <w:rsid w:val="00445192"/>
    <w:rsid w:val="00454767"/>
    <w:rsid w:val="00454948"/>
    <w:rsid w:val="00461BB5"/>
    <w:rsid w:val="00465E1C"/>
    <w:rsid w:val="00471E55"/>
    <w:rsid w:val="00473188"/>
    <w:rsid w:val="004734A0"/>
    <w:rsid w:val="00481F7F"/>
    <w:rsid w:val="00487832"/>
    <w:rsid w:val="004904CA"/>
    <w:rsid w:val="00493CD8"/>
    <w:rsid w:val="00493D77"/>
    <w:rsid w:val="00494DD3"/>
    <w:rsid w:val="00497502"/>
    <w:rsid w:val="004A4901"/>
    <w:rsid w:val="004A6847"/>
    <w:rsid w:val="004A768F"/>
    <w:rsid w:val="004B2EAB"/>
    <w:rsid w:val="004B596B"/>
    <w:rsid w:val="004B7ABC"/>
    <w:rsid w:val="004C7071"/>
    <w:rsid w:val="004D1862"/>
    <w:rsid w:val="004D2770"/>
    <w:rsid w:val="004D3BEC"/>
    <w:rsid w:val="004D4CCF"/>
    <w:rsid w:val="004D5790"/>
    <w:rsid w:val="004E02CE"/>
    <w:rsid w:val="004E3775"/>
    <w:rsid w:val="005003C1"/>
    <w:rsid w:val="005008A4"/>
    <w:rsid w:val="0050159D"/>
    <w:rsid w:val="00503DE7"/>
    <w:rsid w:val="00506A0D"/>
    <w:rsid w:val="00514AE5"/>
    <w:rsid w:val="00521445"/>
    <w:rsid w:val="00525174"/>
    <w:rsid w:val="005252EB"/>
    <w:rsid w:val="0053618E"/>
    <w:rsid w:val="00540610"/>
    <w:rsid w:val="005410D0"/>
    <w:rsid w:val="005465E9"/>
    <w:rsid w:val="00546C45"/>
    <w:rsid w:val="00547CE7"/>
    <w:rsid w:val="00550FA4"/>
    <w:rsid w:val="005557A5"/>
    <w:rsid w:val="00564DF6"/>
    <w:rsid w:val="00565132"/>
    <w:rsid w:val="005655FF"/>
    <w:rsid w:val="00566F83"/>
    <w:rsid w:val="005671B7"/>
    <w:rsid w:val="005702A0"/>
    <w:rsid w:val="0057178A"/>
    <w:rsid w:val="0057683B"/>
    <w:rsid w:val="00580563"/>
    <w:rsid w:val="005807E3"/>
    <w:rsid w:val="00581CF4"/>
    <w:rsid w:val="005827DE"/>
    <w:rsid w:val="00583B52"/>
    <w:rsid w:val="00583CA5"/>
    <w:rsid w:val="00584903"/>
    <w:rsid w:val="005866C1"/>
    <w:rsid w:val="0059286D"/>
    <w:rsid w:val="005954BC"/>
    <w:rsid w:val="00597667"/>
    <w:rsid w:val="00597D08"/>
    <w:rsid w:val="005A4616"/>
    <w:rsid w:val="005B54DF"/>
    <w:rsid w:val="005C05A7"/>
    <w:rsid w:val="005C1B7E"/>
    <w:rsid w:val="005C315D"/>
    <w:rsid w:val="005C5F5B"/>
    <w:rsid w:val="005C65D8"/>
    <w:rsid w:val="005D1F2E"/>
    <w:rsid w:val="005E220C"/>
    <w:rsid w:val="005F41EB"/>
    <w:rsid w:val="005F5DE2"/>
    <w:rsid w:val="006036DF"/>
    <w:rsid w:val="00610367"/>
    <w:rsid w:val="00617B2F"/>
    <w:rsid w:val="00620C43"/>
    <w:rsid w:val="00621F32"/>
    <w:rsid w:val="006220A7"/>
    <w:rsid w:val="00624389"/>
    <w:rsid w:val="006247CC"/>
    <w:rsid w:val="00634A72"/>
    <w:rsid w:val="00634DF7"/>
    <w:rsid w:val="006369B2"/>
    <w:rsid w:val="006506B5"/>
    <w:rsid w:val="006541E7"/>
    <w:rsid w:val="00660278"/>
    <w:rsid w:val="00662FB0"/>
    <w:rsid w:val="00666591"/>
    <w:rsid w:val="006666EA"/>
    <w:rsid w:val="0067513B"/>
    <w:rsid w:val="00675600"/>
    <w:rsid w:val="006762CF"/>
    <w:rsid w:val="00682EDF"/>
    <w:rsid w:val="006858C9"/>
    <w:rsid w:val="00685905"/>
    <w:rsid w:val="00686248"/>
    <w:rsid w:val="00693642"/>
    <w:rsid w:val="00695A48"/>
    <w:rsid w:val="00696889"/>
    <w:rsid w:val="006A2198"/>
    <w:rsid w:val="006B0878"/>
    <w:rsid w:val="006B440A"/>
    <w:rsid w:val="006B4A56"/>
    <w:rsid w:val="006C0F67"/>
    <w:rsid w:val="006C4C28"/>
    <w:rsid w:val="006C52CE"/>
    <w:rsid w:val="006D656B"/>
    <w:rsid w:val="006D706D"/>
    <w:rsid w:val="006E1D90"/>
    <w:rsid w:val="006E1FF4"/>
    <w:rsid w:val="006E4B3E"/>
    <w:rsid w:val="006E575C"/>
    <w:rsid w:val="006E77C6"/>
    <w:rsid w:val="006F0FEE"/>
    <w:rsid w:val="00701021"/>
    <w:rsid w:val="007073E4"/>
    <w:rsid w:val="00707CE4"/>
    <w:rsid w:val="00710BB8"/>
    <w:rsid w:val="00714B64"/>
    <w:rsid w:val="00716F50"/>
    <w:rsid w:val="00721F7B"/>
    <w:rsid w:val="00724FA5"/>
    <w:rsid w:val="007307FA"/>
    <w:rsid w:val="00735421"/>
    <w:rsid w:val="00736C8B"/>
    <w:rsid w:val="007379C9"/>
    <w:rsid w:val="00741AA1"/>
    <w:rsid w:val="00743D50"/>
    <w:rsid w:val="0074576D"/>
    <w:rsid w:val="007463C7"/>
    <w:rsid w:val="007525A3"/>
    <w:rsid w:val="00753421"/>
    <w:rsid w:val="00756E21"/>
    <w:rsid w:val="0075792E"/>
    <w:rsid w:val="00761957"/>
    <w:rsid w:val="00762263"/>
    <w:rsid w:val="0076429C"/>
    <w:rsid w:val="00766461"/>
    <w:rsid w:val="00773F3B"/>
    <w:rsid w:val="00774347"/>
    <w:rsid w:val="00775D2E"/>
    <w:rsid w:val="007802D9"/>
    <w:rsid w:val="0078277F"/>
    <w:rsid w:val="007831CF"/>
    <w:rsid w:val="007839F3"/>
    <w:rsid w:val="00785D42"/>
    <w:rsid w:val="00787ED6"/>
    <w:rsid w:val="007926FF"/>
    <w:rsid w:val="0079569F"/>
    <w:rsid w:val="007A4EF4"/>
    <w:rsid w:val="007A569F"/>
    <w:rsid w:val="007A5E19"/>
    <w:rsid w:val="007C1CEE"/>
    <w:rsid w:val="007D219C"/>
    <w:rsid w:val="007D299D"/>
    <w:rsid w:val="007D2AD7"/>
    <w:rsid w:val="007D3999"/>
    <w:rsid w:val="007D4BCA"/>
    <w:rsid w:val="007D6898"/>
    <w:rsid w:val="007D7180"/>
    <w:rsid w:val="007D7A21"/>
    <w:rsid w:val="007E069F"/>
    <w:rsid w:val="007E38D3"/>
    <w:rsid w:val="007F12EA"/>
    <w:rsid w:val="007F6D08"/>
    <w:rsid w:val="00803CEB"/>
    <w:rsid w:val="008049D4"/>
    <w:rsid w:val="008067B4"/>
    <w:rsid w:val="0081092C"/>
    <w:rsid w:val="00813B7A"/>
    <w:rsid w:val="00813EFA"/>
    <w:rsid w:val="0082192B"/>
    <w:rsid w:val="008276A8"/>
    <w:rsid w:val="00831B30"/>
    <w:rsid w:val="00835FBE"/>
    <w:rsid w:val="00837C56"/>
    <w:rsid w:val="008427E5"/>
    <w:rsid w:val="00843446"/>
    <w:rsid w:val="00844B6B"/>
    <w:rsid w:val="00845D0A"/>
    <w:rsid w:val="008463E8"/>
    <w:rsid w:val="0085281C"/>
    <w:rsid w:val="00852C79"/>
    <w:rsid w:val="00874DD9"/>
    <w:rsid w:val="0087619E"/>
    <w:rsid w:val="008908B4"/>
    <w:rsid w:val="0089527D"/>
    <w:rsid w:val="00897DF0"/>
    <w:rsid w:val="008B0BBB"/>
    <w:rsid w:val="008B4C01"/>
    <w:rsid w:val="008B5C6D"/>
    <w:rsid w:val="008B5D83"/>
    <w:rsid w:val="008C0733"/>
    <w:rsid w:val="008D158F"/>
    <w:rsid w:val="008D2316"/>
    <w:rsid w:val="008D608F"/>
    <w:rsid w:val="008D7481"/>
    <w:rsid w:val="008E2832"/>
    <w:rsid w:val="008E75C6"/>
    <w:rsid w:val="008F0515"/>
    <w:rsid w:val="008F6F53"/>
    <w:rsid w:val="00902AAE"/>
    <w:rsid w:val="0090378D"/>
    <w:rsid w:val="00906D09"/>
    <w:rsid w:val="009078CF"/>
    <w:rsid w:val="00914582"/>
    <w:rsid w:val="009156D0"/>
    <w:rsid w:val="009258F9"/>
    <w:rsid w:val="009367D6"/>
    <w:rsid w:val="0094125A"/>
    <w:rsid w:val="009451BC"/>
    <w:rsid w:val="0094685F"/>
    <w:rsid w:val="00946C58"/>
    <w:rsid w:val="00951FF6"/>
    <w:rsid w:val="00952A3B"/>
    <w:rsid w:val="00954C2C"/>
    <w:rsid w:val="00957EE9"/>
    <w:rsid w:val="00957F97"/>
    <w:rsid w:val="00960421"/>
    <w:rsid w:val="00960F20"/>
    <w:rsid w:val="00964560"/>
    <w:rsid w:val="0096612F"/>
    <w:rsid w:val="009737AC"/>
    <w:rsid w:val="00976F9C"/>
    <w:rsid w:val="00981ED3"/>
    <w:rsid w:val="009A379C"/>
    <w:rsid w:val="009A515D"/>
    <w:rsid w:val="009A740C"/>
    <w:rsid w:val="009B298A"/>
    <w:rsid w:val="009B29BC"/>
    <w:rsid w:val="009B2A25"/>
    <w:rsid w:val="009B507E"/>
    <w:rsid w:val="009C78AE"/>
    <w:rsid w:val="009C7E20"/>
    <w:rsid w:val="009D0A03"/>
    <w:rsid w:val="009D0F5F"/>
    <w:rsid w:val="009D7DE2"/>
    <w:rsid w:val="009E2D9A"/>
    <w:rsid w:val="009F1CF0"/>
    <w:rsid w:val="009F3097"/>
    <w:rsid w:val="009F5118"/>
    <w:rsid w:val="009F6281"/>
    <w:rsid w:val="00A01F07"/>
    <w:rsid w:val="00A060C7"/>
    <w:rsid w:val="00A062FF"/>
    <w:rsid w:val="00A10345"/>
    <w:rsid w:val="00A111ED"/>
    <w:rsid w:val="00A20414"/>
    <w:rsid w:val="00A23E43"/>
    <w:rsid w:val="00A24FB6"/>
    <w:rsid w:val="00A26385"/>
    <w:rsid w:val="00A26534"/>
    <w:rsid w:val="00A33E96"/>
    <w:rsid w:val="00A40BA2"/>
    <w:rsid w:val="00A40DAC"/>
    <w:rsid w:val="00A41AA9"/>
    <w:rsid w:val="00A44179"/>
    <w:rsid w:val="00A4782B"/>
    <w:rsid w:val="00A54540"/>
    <w:rsid w:val="00A5492C"/>
    <w:rsid w:val="00A55CBF"/>
    <w:rsid w:val="00A64FED"/>
    <w:rsid w:val="00A67A52"/>
    <w:rsid w:val="00A72950"/>
    <w:rsid w:val="00A74FF8"/>
    <w:rsid w:val="00A75196"/>
    <w:rsid w:val="00A7769D"/>
    <w:rsid w:val="00A81232"/>
    <w:rsid w:val="00A81738"/>
    <w:rsid w:val="00A8287A"/>
    <w:rsid w:val="00A83549"/>
    <w:rsid w:val="00A87FFB"/>
    <w:rsid w:val="00A91CFF"/>
    <w:rsid w:val="00A921BE"/>
    <w:rsid w:val="00A92ADA"/>
    <w:rsid w:val="00AA14ED"/>
    <w:rsid w:val="00AA2673"/>
    <w:rsid w:val="00AA2E65"/>
    <w:rsid w:val="00AA4434"/>
    <w:rsid w:val="00AA6BB6"/>
    <w:rsid w:val="00AC2BEF"/>
    <w:rsid w:val="00AC43D9"/>
    <w:rsid w:val="00AD328D"/>
    <w:rsid w:val="00AD5A03"/>
    <w:rsid w:val="00AE649F"/>
    <w:rsid w:val="00AE6E05"/>
    <w:rsid w:val="00AF1E0D"/>
    <w:rsid w:val="00AF327D"/>
    <w:rsid w:val="00B04F3F"/>
    <w:rsid w:val="00B11F6D"/>
    <w:rsid w:val="00B26F17"/>
    <w:rsid w:val="00B31BE1"/>
    <w:rsid w:val="00B31E37"/>
    <w:rsid w:val="00B3673F"/>
    <w:rsid w:val="00B4051C"/>
    <w:rsid w:val="00B55334"/>
    <w:rsid w:val="00B55F08"/>
    <w:rsid w:val="00B62A08"/>
    <w:rsid w:val="00B714FA"/>
    <w:rsid w:val="00B82E61"/>
    <w:rsid w:val="00B83D74"/>
    <w:rsid w:val="00B918D5"/>
    <w:rsid w:val="00B91C5F"/>
    <w:rsid w:val="00BA2475"/>
    <w:rsid w:val="00BA3C63"/>
    <w:rsid w:val="00BA58B2"/>
    <w:rsid w:val="00BA77FA"/>
    <w:rsid w:val="00BB13C6"/>
    <w:rsid w:val="00BC131A"/>
    <w:rsid w:val="00BC3A04"/>
    <w:rsid w:val="00BC5EFE"/>
    <w:rsid w:val="00BC6032"/>
    <w:rsid w:val="00BD417E"/>
    <w:rsid w:val="00BD4594"/>
    <w:rsid w:val="00BE193D"/>
    <w:rsid w:val="00BE6554"/>
    <w:rsid w:val="00BF48F4"/>
    <w:rsid w:val="00BF69CA"/>
    <w:rsid w:val="00BF731B"/>
    <w:rsid w:val="00C1146D"/>
    <w:rsid w:val="00C13418"/>
    <w:rsid w:val="00C20CF1"/>
    <w:rsid w:val="00C2631E"/>
    <w:rsid w:val="00C275B2"/>
    <w:rsid w:val="00C32871"/>
    <w:rsid w:val="00C33D01"/>
    <w:rsid w:val="00C34F5C"/>
    <w:rsid w:val="00C37A1B"/>
    <w:rsid w:val="00C418AD"/>
    <w:rsid w:val="00C43644"/>
    <w:rsid w:val="00C437A6"/>
    <w:rsid w:val="00C46E50"/>
    <w:rsid w:val="00C47E39"/>
    <w:rsid w:val="00C51550"/>
    <w:rsid w:val="00C52FFF"/>
    <w:rsid w:val="00C538D5"/>
    <w:rsid w:val="00C57AC2"/>
    <w:rsid w:val="00C57F04"/>
    <w:rsid w:val="00C616E0"/>
    <w:rsid w:val="00C62829"/>
    <w:rsid w:val="00C63443"/>
    <w:rsid w:val="00C6490C"/>
    <w:rsid w:val="00C65276"/>
    <w:rsid w:val="00C86DC6"/>
    <w:rsid w:val="00C91AFF"/>
    <w:rsid w:val="00C93ED9"/>
    <w:rsid w:val="00C94882"/>
    <w:rsid w:val="00CA6E28"/>
    <w:rsid w:val="00CB0F04"/>
    <w:rsid w:val="00CB46BC"/>
    <w:rsid w:val="00CB62FB"/>
    <w:rsid w:val="00CC21F8"/>
    <w:rsid w:val="00CE0041"/>
    <w:rsid w:val="00CE1264"/>
    <w:rsid w:val="00CF0EB0"/>
    <w:rsid w:val="00CF138D"/>
    <w:rsid w:val="00CF28D3"/>
    <w:rsid w:val="00D00F78"/>
    <w:rsid w:val="00D04924"/>
    <w:rsid w:val="00D04A15"/>
    <w:rsid w:val="00D13992"/>
    <w:rsid w:val="00D156AD"/>
    <w:rsid w:val="00D2037D"/>
    <w:rsid w:val="00D21E01"/>
    <w:rsid w:val="00D237D1"/>
    <w:rsid w:val="00D2718D"/>
    <w:rsid w:val="00D30C9A"/>
    <w:rsid w:val="00D30F7B"/>
    <w:rsid w:val="00D315BB"/>
    <w:rsid w:val="00D42143"/>
    <w:rsid w:val="00D43F91"/>
    <w:rsid w:val="00D45293"/>
    <w:rsid w:val="00D61DB0"/>
    <w:rsid w:val="00D67CED"/>
    <w:rsid w:val="00D70247"/>
    <w:rsid w:val="00D71C67"/>
    <w:rsid w:val="00D729B2"/>
    <w:rsid w:val="00D82C15"/>
    <w:rsid w:val="00D82EF6"/>
    <w:rsid w:val="00D85757"/>
    <w:rsid w:val="00D86CD7"/>
    <w:rsid w:val="00DA1A6E"/>
    <w:rsid w:val="00DA5602"/>
    <w:rsid w:val="00DA7936"/>
    <w:rsid w:val="00DA7946"/>
    <w:rsid w:val="00DB7086"/>
    <w:rsid w:val="00DB7ABC"/>
    <w:rsid w:val="00DC5683"/>
    <w:rsid w:val="00DC63B3"/>
    <w:rsid w:val="00DC7E69"/>
    <w:rsid w:val="00DD3A0D"/>
    <w:rsid w:val="00DD4E3E"/>
    <w:rsid w:val="00DD4EC1"/>
    <w:rsid w:val="00DE6CF8"/>
    <w:rsid w:val="00DF0D0E"/>
    <w:rsid w:val="00DF23E5"/>
    <w:rsid w:val="00DF28D1"/>
    <w:rsid w:val="00DF3EF5"/>
    <w:rsid w:val="00DF5C06"/>
    <w:rsid w:val="00E03F94"/>
    <w:rsid w:val="00E102D3"/>
    <w:rsid w:val="00E17009"/>
    <w:rsid w:val="00E2260C"/>
    <w:rsid w:val="00E3512E"/>
    <w:rsid w:val="00E36434"/>
    <w:rsid w:val="00E436C2"/>
    <w:rsid w:val="00E4464B"/>
    <w:rsid w:val="00E6012C"/>
    <w:rsid w:val="00E6032A"/>
    <w:rsid w:val="00E607B8"/>
    <w:rsid w:val="00E62425"/>
    <w:rsid w:val="00E71BEA"/>
    <w:rsid w:val="00E740A6"/>
    <w:rsid w:val="00E77FAC"/>
    <w:rsid w:val="00E807FF"/>
    <w:rsid w:val="00E84884"/>
    <w:rsid w:val="00E91B3E"/>
    <w:rsid w:val="00EA4C6B"/>
    <w:rsid w:val="00EA50BA"/>
    <w:rsid w:val="00EB2448"/>
    <w:rsid w:val="00EB3883"/>
    <w:rsid w:val="00EB73A4"/>
    <w:rsid w:val="00EC2913"/>
    <w:rsid w:val="00EC3AE0"/>
    <w:rsid w:val="00EC7436"/>
    <w:rsid w:val="00EC7EB8"/>
    <w:rsid w:val="00ED20BB"/>
    <w:rsid w:val="00ED310C"/>
    <w:rsid w:val="00ED5C46"/>
    <w:rsid w:val="00ED5E93"/>
    <w:rsid w:val="00ED7284"/>
    <w:rsid w:val="00EE48FE"/>
    <w:rsid w:val="00EF12B1"/>
    <w:rsid w:val="00EF137C"/>
    <w:rsid w:val="00F00BAA"/>
    <w:rsid w:val="00F12597"/>
    <w:rsid w:val="00F140A1"/>
    <w:rsid w:val="00F141F1"/>
    <w:rsid w:val="00F15257"/>
    <w:rsid w:val="00F30C3F"/>
    <w:rsid w:val="00F35A0C"/>
    <w:rsid w:val="00F365EC"/>
    <w:rsid w:val="00F401D6"/>
    <w:rsid w:val="00F40E12"/>
    <w:rsid w:val="00F4195E"/>
    <w:rsid w:val="00F44AA2"/>
    <w:rsid w:val="00F47806"/>
    <w:rsid w:val="00F7134F"/>
    <w:rsid w:val="00F74029"/>
    <w:rsid w:val="00F763E0"/>
    <w:rsid w:val="00F77C7D"/>
    <w:rsid w:val="00F800D9"/>
    <w:rsid w:val="00F85ADC"/>
    <w:rsid w:val="00F87D48"/>
    <w:rsid w:val="00F9087F"/>
    <w:rsid w:val="00F93B05"/>
    <w:rsid w:val="00FA039B"/>
    <w:rsid w:val="00FA0CF6"/>
    <w:rsid w:val="00FA44B1"/>
    <w:rsid w:val="00FA6063"/>
    <w:rsid w:val="00FA776F"/>
    <w:rsid w:val="00FB4084"/>
    <w:rsid w:val="00FB4DE1"/>
    <w:rsid w:val="00FC5B71"/>
    <w:rsid w:val="00FC7C31"/>
    <w:rsid w:val="00FD3346"/>
    <w:rsid w:val="00FD624E"/>
    <w:rsid w:val="00FD6748"/>
    <w:rsid w:val="00FD7039"/>
    <w:rsid w:val="07438B40"/>
    <w:rsid w:val="1BAC2A14"/>
    <w:rsid w:val="203062F9"/>
    <w:rsid w:val="237E36C0"/>
    <w:rsid w:val="2418C70A"/>
    <w:rsid w:val="2E5C011C"/>
    <w:rsid w:val="3788381D"/>
    <w:rsid w:val="3AB11C1F"/>
    <w:rsid w:val="3B9A7024"/>
    <w:rsid w:val="3C66ACDC"/>
    <w:rsid w:val="3D350F32"/>
    <w:rsid w:val="42DD07B2"/>
    <w:rsid w:val="6CF64A35"/>
    <w:rsid w:val="73157CC5"/>
    <w:rsid w:val="7DF647DD"/>
    <w:rsid w:val="7E55BE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1A3B49"/>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5E9"/>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customStyle="1"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wp-content/uploads/2021/04/JCQ-Guidance-on-the-Determination-of-Grades-for-A-AS-Levels-and-GCSEs-Summer-2021.pdf" TargetMode="External"/><Relationship Id="rId18" Type="http://schemas.openxmlformats.org/officeDocument/2006/relationships/hyperlink" Target="https://stbrn-my.sharepoint.com/:w:/g/personal/vha_stbrn_ac_uk/EXYUt0ofkF5Nk8vkm6yAb7UBFiSnh9oQI2L5ix8MSMnFJg?e=zEZzQb"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brn-my.sharepoint.com/:b:/g/personal/vha_stbrn_ac_uk/EY2ptsDdZQ9Ngk3Vq5tgZX0BqEZ-AwoZ3ev3eRXT9Miv9Q?e=YS7MDU" TargetMode="External"/><Relationship Id="rId2" Type="http://schemas.openxmlformats.org/officeDocument/2006/relationships/customXml" Target="../customXml/item2.xml"/><Relationship Id="rId16" Type="http://schemas.openxmlformats.org/officeDocument/2006/relationships/hyperlink" Target="https://stbrn-my.sharepoint.com/:w:/r/personal/vha_stbrn_ac_uk/Documents/HoTLA/TAG%202021/Strategic%20Planning%20and%20Comms/IT%20Disaster%20Recovery%20Plan.docx?d=w04a54be0bee2404499fe2572eb18d87d&amp;csf=1&amp;web=1&amp;e=qKhdJb" TargetMode="External"/><Relationship Id="rId20" Type="http://schemas.openxmlformats.org/officeDocument/2006/relationships/hyperlink" Target="https://www.jcq.org.uk/wp-content/uploads/2020/09/Gen_regs_approved_centres_20-21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cq.org.uk/wp-content/uploads/2020/08/A-guide-to-the-spec-con-process-202021-Website-version.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jcq.org.uk/exams-office/malpractice/jcq-suspected-malpractice-policies-and-procedures-2019-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brn-my.sharepoint.com/:w:/g/personal/vha_stbrn_ac_uk/ET-Ib5_3fC1CjbVS7yX_oP0BUJfzxhzo8yFTm438wTL6OA?e=aMorpC"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B2F01"/>
    <w:rsid w:val="00EB2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33953FEE2F54A86AFF061A9D0FC06" ma:contentTypeVersion="8" ma:contentTypeDescription="Create a new document." ma:contentTypeScope="" ma:versionID="bd838fd54ab313a07926fd1924cfdc4f">
  <xsd:schema xmlns:xsd="http://www.w3.org/2001/XMLSchema" xmlns:xs="http://www.w3.org/2001/XMLSchema" xmlns:p="http://schemas.microsoft.com/office/2006/metadata/properties" xmlns:ns2="bb569546-19da-40bb-8003-ef6933ffc421" targetNamespace="http://schemas.microsoft.com/office/2006/metadata/properties" ma:root="true" ma:fieldsID="7f8f9d44fc319194a6c93591f25b8126" ns2:_="">
    <xsd:import namespace="bb569546-19da-40bb-8003-ef6933ffc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9546-19da-40bb-8003-ef6933f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3B49-4596-44D0-A670-636DD84845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bb569546-19da-40bb-8003-ef6933ffc421"/>
    <ds:schemaRef ds:uri="http://purl.org/dc/dcmitype/"/>
  </ds:schemaRefs>
</ds:datastoreItem>
</file>

<file path=customXml/itemProps2.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3.xml><?xml version="1.0" encoding="utf-8"?>
<ds:datastoreItem xmlns:ds="http://schemas.openxmlformats.org/officeDocument/2006/customXml" ds:itemID="{71BEDB30-1F9F-4B1B-81CB-B9B29A07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69546-19da-40bb-8003-ef6933ff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D6491-83D3-4547-9D9E-FAB39B97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4330</Words>
  <Characters>24687</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Centre Policy template</vt:lpstr>
    </vt:vector>
  </TitlesOfParts>
  <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Policy template</dc:title>
  <dc:subject>for A/AS Levels, GCSEs &amp; Applied Course for summer 2021</dc:subject>
  <dc:creator>Philip Wright</dc:creator>
  <cp:keywords/>
  <dc:description/>
  <cp:lastModifiedBy>Vicki Haigh</cp:lastModifiedBy>
  <cp:revision>2</cp:revision>
  <dcterms:created xsi:type="dcterms:W3CDTF">2021-06-10T11:46:00Z</dcterms:created>
  <dcterms:modified xsi:type="dcterms:W3CDTF">2021-06-10T11:46:00Z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ies>
</file>