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8A12E" w14:textId="77777777" w:rsidR="002C438D" w:rsidRDefault="002C438D" w:rsidP="00585DF3">
      <w:pPr>
        <w:ind w:left="0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33D1326" w14:textId="77777777" w:rsidR="002C438D" w:rsidRDefault="002C438D" w:rsidP="00585DF3">
      <w:pPr>
        <w:ind w:left="0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13B02DE" w14:textId="4489B172" w:rsidR="00585DF3" w:rsidRPr="00585DF3" w:rsidRDefault="00B44633" w:rsidP="00585DF3">
      <w:pPr>
        <w:ind w:left="0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Progress Review</w:t>
      </w:r>
      <w:r w:rsidR="00825B18">
        <w:rPr>
          <w:rFonts w:asciiTheme="minorHAnsi" w:hAnsiTheme="minorHAnsi" w:cstheme="minorHAnsi"/>
          <w:b/>
          <w:sz w:val="32"/>
          <w:szCs w:val="32"/>
        </w:rPr>
        <w:t xml:space="preserve"> – </w:t>
      </w:r>
      <w:r w:rsidR="006E2C29">
        <w:rPr>
          <w:rFonts w:asciiTheme="minorHAnsi" w:hAnsiTheme="minorHAnsi" w:cstheme="minorHAnsi"/>
          <w:b/>
          <w:sz w:val="32"/>
          <w:szCs w:val="32"/>
        </w:rPr>
        <w:t>4</w:t>
      </w:r>
      <w:r w:rsidR="00EB3142" w:rsidRPr="00EB3142">
        <w:rPr>
          <w:rFonts w:asciiTheme="minorHAnsi" w:hAnsiTheme="minorHAnsi" w:cstheme="minorHAnsi"/>
          <w:b/>
          <w:sz w:val="32"/>
          <w:szCs w:val="32"/>
          <w:vertAlign w:val="superscript"/>
        </w:rPr>
        <w:t>th</w:t>
      </w:r>
      <w:r w:rsidR="00EB3142">
        <w:rPr>
          <w:rFonts w:asciiTheme="minorHAnsi" w:hAnsiTheme="minorHAnsi" w:cstheme="minorHAnsi"/>
          <w:b/>
          <w:sz w:val="32"/>
          <w:szCs w:val="32"/>
        </w:rPr>
        <w:t xml:space="preserve"> June</w:t>
      </w:r>
    </w:p>
    <w:p w14:paraId="4FE9A3F6" w14:textId="77777777" w:rsidR="00585DF3" w:rsidRDefault="00585DF3" w:rsidP="007C5742">
      <w:pPr>
        <w:ind w:left="0"/>
      </w:pPr>
    </w:p>
    <w:p w14:paraId="5143FFBD" w14:textId="77777777" w:rsidR="00585DF3" w:rsidRDefault="00585DF3" w:rsidP="007C5742">
      <w:pPr>
        <w:ind w:left="0"/>
      </w:pPr>
    </w:p>
    <w:p w14:paraId="38B6E621" w14:textId="77777777" w:rsidR="00585DF3" w:rsidRDefault="00B445D6" w:rsidP="007C5742">
      <w:pPr>
        <w:ind w:left="0"/>
        <w:rPr>
          <w:rFonts w:asciiTheme="minorHAnsi" w:hAnsiTheme="minorHAnsi" w:cstheme="minorHAnsi"/>
          <w:b/>
          <w:sz w:val="26"/>
          <w:szCs w:val="26"/>
        </w:rPr>
      </w:pPr>
      <w:r w:rsidRPr="007A5EF1">
        <w:rPr>
          <w:rFonts w:asciiTheme="minorHAnsi" w:hAnsiTheme="minorHAnsi" w:cstheme="minorHAnsi"/>
          <w:b/>
          <w:sz w:val="26"/>
          <w:szCs w:val="26"/>
        </w:rPr>
        <w:t>We would like to inform you that the following staff will be u</w:t>
      </w:r>
      <w:r w:rsidR="00585DF3" w:rsidRPr="007A5EF1">
        <w:rPr>
          <w:rFonts w:asciiTheme="minorHAnsi" w:hAnsiTheme="minorHAnsi" w:cstheme="minorHAnsi"/>
          <w:b/>
          <w:sz w:val="26"/>
          <w:szCs w:val="26"/>
        </w:rPr>
        <w:t xml:space="preserve">navailable </w:t>
      </w:r>
      <w:r w:rsidRPr="007A5EF1">
        <w:rPr>
          <w:rFonts w:asciiTheme="minorHAnsi" w:hAnsiTheme="minorHAnsi" w:cstheme="minorHAnsi"/>
          <w:b/>
          <w:sz w:val="26"/>
          <w:szCs w:val="26"/>
        </w:rPr>
        <w:t xml:space="preserve">for this </w:t>
      </w:r>
      <w:r w:rsidR="00825B18">
        <w:rPr>
          <w:rFonts w:asciiTheme="minorHAnsi" w:hAnsiTheme="minorHAnsi" w:cstheme="minorHAnsi"/>
          <w:b/>
          <w:sz w:val="26"/>
          <w:szCs w:val="26"/>
        </w:rPr>
        <w:t>Progress Review:</w:t>
      </w:r>
    </w:p>
    <w:p w14:paraId="7D7973B2" w14:textId="77777777" w:rsidR="002B3D37" w:rsidRPr="007A5EF1" w:rsidRDefault="002B3D37" w:rsidP="007C5742">
      <w:pPr>
        <w:ind w:left="0"/>
        <w:rPr>
          <w:rFonts w:asciiTheme="minorHAnsi" w:hAnsiTheme="minorHAnsi" w:cstheme="minorHAnsi"/>
          <w:b/>
          <w:sz w:val="26"/>
          <w:szCs w:val="26"/>
        </w:rPr>
      </w:pPr>
    </w:p>
    <w:p w14:paraId="5BA74C1D" w14:textId="77777777" w:rsidR="00585DF3" w:rsidRDefault="00585DF3" w:rsidP="007C5742">
      <w:pPr>
        <w:ind w:left="0"/>
        <w:rPr>
          <w:rFonts w:asciiTheme="minorHAnsi" w:hAnsiTheme="minorHAnsi" w:cstheme="minorHAnsi"/>
          <w:b/>
          <w:sz w:val="32"/>
          <w:szCs w:val="32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7654"/>
      </w:tblGrid>
      <w:tr w:rsidR="00585DF3" w14:paraId="7CCE47A2" w14:textId="77777777" w:rsidTr="002C438D">
        <w:tc>
          <w:tcPr>
            <w:tcW w:w="2410" w:type="dxa"/>
          </w:tcPr>
          <w:p w14:paraId="3C1FE35B" w14:textId="77777777" w:rsidR="00585DF3" w:rsidRDefault="00585DF3" w:rsidP="007C5742">
            <w:pPr>
              <w:ind w:left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Name</w:t>
            </w:r>
          </w:p>
        </w:tc>
        <w:tc>
          <w:tcPr>
            <w:tcW w:w="7654" w:type="dxa"/>
          </w:tcPr>
          <w:p w14:paraId="2E61E656" w14:textId="77777777" w:rsidR="00585DF3" w:rsidRDefault="00585DF3" w:rsidP="007C5742">
            <w:pPr>
              <w:ind w:left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Subject</w:t>
            </w:r>
          </w:p>
        </w:tc>
      </w:tr>
      <w:tr w:rsidR="00585DF3" w14:paraId="3775B1AF" w14:textId="77777777" w:rsidTr="002C438D">
        <w:tc>
          <w:tcPr>
            <w:tcW w:w="2410" w:type="dxa"/>
          </w:tcPr>
          <w:p w14:paraId="109EFC41" w14:textId="53504019" w:rsidR="00585DF3" w:rsidRPr="00276B8B" w:rsidRDefault="006E2C29" w:rsidP="007C5742">
            <w:pPr>
              <w:ind w:left="0"/>
              <w:rPr>
                <w:rFonts w:ascii="Calibri Light" w:hAnsi="Calibri Light" w:cstheme="minorHAnsi"/>
                <w:sz w:val="28"/>
                <w:szCs w:val="28"/>
              </w:rPr>
            </w:pPr>
            <w:r>
              <w:rPr>
                <w:rFonts w:ascii="Calibri Light" w:hAnsi="Calibri Light" w:cstheme="minorHAnsi"/>
                <w:sz w:val="28"/>
                <w:szCs w:val="28"/>
              </w:rPr>
              <w:t>Hetty Brown</w:t>
            </w:r>
          </w:p>
        </w:tc>
        <w:tc>
          <w:tcPr>
            <w:tcW w:w="7654" w:type="dxa"/>
          </w:tcPr>
          <w:p w14:paraId="3E3FFA64" w14:textId="205D5D2A" w:rsidR="00585DF3" w:rsidRPr="00276B8B" w:rsidRDefault="00263AB7" w:rsidP="007C5742">
            <w:pPr>
              <w:ind w:left="0"/>
              <w:rPr>
                <w:rFonts w:ascii="Calibri Light" w:hAnsi="Calibri Light" w:cstheme="minorHAnsi"/>
                <w:sz w:val="28"/>
                <w:szCs w:val="28"/>
              </w:rPr>
            </w:pPr>
            <w:r>
              <w:rPr>
                <w:rFonts w:ascii="Calibri Light" w:hAnsi="Calibri Light" w:cstheme="minorHAnsi"/>
                <w:sz w:val="28"/>
                <w:szCs w:val="28"/>
              </w:rPr>
              <w:t>English</w:t>
            </w:r>
          </w:p>
        </w:tc>
      </w:tr>
      <w:tr w:rsidR="00585DF3" w14:paraId="6095B80F" w14:textId="77777777" w:rsidTr="002C438D">
        <w:tc>
          <w:tcPr>
            <w:tcW w:w="2410" w:type="dxa"/>
          </w:tcPr>
          <w:p w14:paraId="2AB6BEAB" w14:textId="085CFB44" w:rsidR="00585DF3" w:rsidRPr="00276B8B" w:rsidRDefault="006E2C29" w:rsidP="007C5742">
            <w:pPr>
              <w:ind w:left="0"/>
              <w:rPr>
                <w:rFonts w:ascii="Calibri Light" w:hAnsi="Calibri Light" w:cstheme="minorHAnsi"/>
                <w:sz w:val="28"/>
                <w:szCs w:val="28"/>
              </w:rPr>
            </w:pPr>
            <w:r>
              <w:rPr>
                <w:rFonts w:ascii="Calibri Light" w:hAnsi="Calibri Light" w:cstheme="minorHAnsi"/>
                <w:sz w:val="28"/>
                <w:szCs w:val="28"/>
              </w:rPr>
              <w:t>Sophie Luke</w:t>
            </w:r>
          </w:p>
        </w:tc>
        <w:tc>
          <w:tcPr>
            <w:tcW w:w="7654" w:type="dxa"/>
          </w:tcPr>
          <w:p w14:paraId="3FBD69EE" w14:textId="5A7A495D" w:rsidR="00585DF3" w:rsidRPr="00276B8B" w:rsidRDefault="00263AB7" w:rsidP="007C5742">
            <w:pPr>
              <w:ind w:left="0"/>
              <w:rPr>
                <w:rFonts w:ascii="Calibri Light" w:hAnsi="Calibri Light" w:cstheme="minorHAnsi"/>
                <w:sz w:val="28"/>
                <w:szCs w:val="28"/>
              </w:rPr>
            </w:pPr>
            <w:r>
              <w:rPr>
                <w:rFonts w:ascii="Calibri Light" w:hAnsi="Calibri Light" w:cstheme="minorHAnsi"/>
                <w:sz w:val="28"/>
                <w:szCs w:val="28"/>
              </w:rPr>
              <w:t>Performing Arts</w:t>
            </w:r>
          </w:p>
        </w:tc>
      </w:tr>
      <w:tr w:rsidR="00486EA1" w14:paraId="40269FC3" w14:textId="77777777" w:rsidTr="002C438D">
        <w:tc>
          <w:tcPr>
            <w:tcW w:w="2410" w:type="dxa"/>
          </w:tcPr>
          <w:p w14:paraId="315ED3BC" w14:textId="6D56C864" w:rsidR="00486EA1" w:rsidRDefault="00E54E62" w:rsidP="007C5742">
            <w:pPr>
              <w:ind w:left="0"/>
              <w:rPr>
                <w:rFonts w:ascii="Calibri Light" w:hAnsi="Calibri Light" w:cstheme="minorHAnsi"/>
                <w:sz w:val="28"/>
                <w:szCs w:val="28"/>
              </w:rPr>
            </w:pPr>
            <w:r>
              <w:rPr>
                <w:rFonts w:ascii="Calibri Light" w:hAnsi="Calibri Light" w:cstheme="minorHAnsi"/>
                <w:sz w:val="28"/>
                <w:szCs w:val="28"/>
              </w:rPr>
              <w:t>Alex Weaver</w:t>
            </w:r>
          </w:p>
        </w:tc>
        <w:tc>
          <w:tcPr>
            <w:tcW w:w="7654" w:type="dxa"/>
          </w:tcPr>
          <w:p w14:paraId="1DEDA02D" w14:textId="52C8D3A4" w:rsidR="00486EA1" w:rsidRDefault="00263AB7" w:rsidP="007C5742">
            <w:pPr>
              <w:ind w:left="0"/>
              <w:rPr>
                <w:rFonts w:ascii="Calibri Light" w:hAnsi="Calibri Light" w:cstheme="minorHAnsi"/>
                <w:sz w:val="28"/>
                <w:szCs w:val="28"/>
              </w:rPr>
            </w:pPr>
            <w:r>
              <w:rPr>
                <w:rFonts w:ascii="Calibri Light" w:hAnsi="Calibri Light" w:cstheme="minorHAnsi"/>
                <w:sz w:val="28"/>
                <w:szCs w:val="28"/>
              </w:rPr>
              <w:t>Performing Arts</w:t>
            </w:r>
          </w:p>
        </w:tc>
      </w:tr>
      <w:tr w:rsidR="008061A6" w14:paraId="4379B1C1" w14:textId="77777777" w:rsidTr="002C438D">
        <w:tc>
          <w:tcPr>
            <w:tcW w:w="2410" w:type="dxa"/>
          </w:tcPr>
          <w:p w14:paraId="32D8DE0C" w14:textId="50D66E46" w:rsidR="008061A6" w:rsidRDefault="00E54E62" w:rsidP="007C5742">
            <w:pPr>
              <w:ind w:left="0"/>
              <w:rPr>
                <w:rFonts w:ascii="Calibri Light" w:hAnsi="Calibri Light" w:cstheme="minorHAnsi"/>
                <w:sz w:val="28"/>
                <w:szCs w:val="28"/>
              </w:rPr>
            </w:pPr>
            <w:r>
              <w:rPr>
                <w:rFonts w:ascii="Calibri Light" w:hAnsi="Calibri Light" w:cstheme="minorHAnsi"/>
                <w:sz w:val="28"/>
                <w:szCs w:val="28"/>
              </w:rPr>
              <w:t>Deb Ballard</w:t>
            </w:r>
          </w:p>
        </w:tc>
        <w:tc>
          <w:tcPr>
            <w:tcW w:w="7654" w:type="dxa"/>
          </w:tcPr>
          <w:p w14:paraId="44CB39EA" w14:textId="06AF801E" w:rsidR="008061A6" w:rsidRDefault="00263AB7" w:rsidP="007C5742">
            <w:pPr>
              <w:ind w:left="0"/>
              <w:rPr>
                <w:rFonts w:ascii="Calibri Light" w:hAnsi="Calibri Light" w:cstheme="minorHAnsi"/>
                <w:sz w:val="28"/>
                <w:szCs w:val="28"/>
              </w:rPr>
            </w:pPr>
            <w:r>
              <w:rPr>
                <w:rFonts w:ascii="Calibri Light" w:hAnsi="Calibri Light" w:cstheme="minorHAnsi"/>
                <w:sz w:val="28"/>
                <w:szCs w:val="28"/>
              </w:rPr>
              <w:t>EPQ</w:t>
            </w:r>
          </w:p>
        </w:tc>
      </w:tr>
      <w:tr w:rsidR="001573CF" w14:paraId="4ED8EBD4" w14:textId="77777777" w:rsidTr="002C438D">
        <w:tc>
          <w:tcPr>
            <w:tcW w:w="2410" w:type="dxa"/>
          </w:tcPr>
          <w:p w14:paraId="438BFE89" w14:textId="5D7E6B3D" w:rsidR="001573CF" w:rsidRDefault="00E54E62" w:rsidP="007C5742">
            <w:pPr>
              <w:ind w:left="0"/>
              <w:rPr>
                <w:rFonts w:ascii="Calibri Light" w:hAnsi="Calibri Light" w:cstheme="minorHAnsi"/>
                <w:sz w:val="28"/>
                <w:szCs w:val="28"/>
              </w:rPr>
            </w:pPr>
            <w:r>
              <w:rPr>
                <w:rFonts w:ascii="Calibri Light" w:hAnsi="Calibri Light" w:cstheme="minorHAnsi"/>
                <w:sz w:val="28"/>
                <w:szCs w:val="28"/>
              </w:rPr>
              <w:t>Ann-Marie Carey</w:t>
            </w:r>
          </w:p>
        </w:tc>
        <w:tc>
          <w:tcPr>
            <w:tcW w:w="7654" w:type="dxa"/>
          </w:tcPr>
          <w:p w14:paraId="6CB09F37" w14:textId="68000C32" w:rsidR="001573CF" w:rsidRDefault="00263AB7" w:rsidP="007C5742">
            <w:pPr>
              <w:ind w:left="0"/>
              <w:rPr>
                <w:rFonts w:ascii="Calibri Light" w:hAnsi="Calibri Light" w:cstheme="minorHAnsi"/>
                <w:sz w:val="28"/>
                <w:szCs w:val="28"/>
              </w:rPr>
            </w:pPr>
            <w:r>
              <w:rPr>
                <w:rFonts w:ascii="Calibri Light" w:hAnsi="Calibri Light" w:cstheme="minorHAnsi"/>
                <w:sz w:val="28"/>
                <w:szCs w:val="28"/>
              </w:rPr>
              <w:t>Business</w:t>
            </w:r>
          </w:p>
        </w:tc>
      </w:tr>
      <w:tr w:rsidR="00E219A4" w14:paraId="6CC981F6" w14:textId="77777777" w:rsidTr="002C438D">
        <w:tc>
          <w:tcPr>
            <w:tcW w:w="2410" w:type="dxa"/>
          </w:tcPr>
          <w:p w14:paraId="539CE1E9" w14:textId="114AD457" w:rsidR="00E219A4" w:rsidRDefault="00E54E62" w:rsidP="007C5742">
            <w:pPr>
              <w:ind w:left="0"/>
              <w:rPr>
                <w:rFonts w:ascii="Calibri Light" w:hAnsi="Calibri Light" w:cstheme="minorHAnsi"/>
                <w:sz w:val="28"/>
                <w:szCs w:val="28"/>
              </w:rPr>
            </w:pPr>
            <w:r>
              <w:rPr>
                <w:rFonts w:ascii="Calibri Light" w:hAnsi="Calibri Light" w:cstheme="minorHAnsi"/>
                <w:sz w:val="28"/>
                <w:szCs w:val="28"/>
              </w:rPr>
              <w:t>Lisa Davies</w:t>
            </w:r>
          </w:p>
        </w:tc>
        <w:tc>
          <w:tcPr>
            <w:tcW w:w="7654" w:type="dxa"/>
          </w:tcPr>
          <w:p w14:paraId="4493950A" w14:textId="29F3BAF6" w:rsidR="00E219A4" w:rsidRDefault="00263AB7" w:rsidP="007C5742">
            <w:pPr>
              <w:ind w:left="0"/>
              <w:rPr>
                <w:rFonts w:ascii="Calibri Light" w:hAnsi="Calibri Light" w:cstheme="minorHAnsi"/>
                <w:sz w:val="28"/>
                <w:szCs w:val="28"/>
              </w:rPr>
            </w:pPr>
            <w:r>
              <w:rPr>
                <w:rFonts w:ascii="Calibri Light" w:hAnsi="Calibri Light" w:cstheme="minorHAnsi"/>
                <w:sz w:val="28"/>
                <w:szCs w:val="28"/>
              </w:rPr>
              <w:t>Business</w:t>
            </w:r>
          </w:p>
        </w:tc>
      </w:tr>
      <w:tr w:rsidR="00F35C34" w14:paraId="47CE3B00" w14:textId="77777777" w:rsidTr="002C438D">
        <w:tc>
          <w:tcPr>
            <w:tcW w:w="2410" w:type="dxa"/>
          </w:tcPr>
          <w:p w14:paraId="7C1E6D61" w14:textId="7C22950A" w:rsidR="00F35C34" w:rsidRDefault="00E54E62" w:rsidP="007C5742">
            <w:pPr>
              <w:ind w:left="0"/>
              <w:rPr>
                <w:rFonts w:ascii="Calibri Light" w:hAnsi="Calibri Light" w:cstheme="minorHAnsi"/>
                <w:sz w:val="28"/>
                <w:szCs w:val="28"/>
              </w:rPr>
            </w:pPr>
            <w:r>
              <w:rPr>
                <w:rFonts w:ascii="Calibri Light" w:hAnsi="Calibri Light" w:cstheme="minorHAnsi"/>
                <w:sz w:val="28"/>
                <w:szCs w:val="28"/>
              </w:rPr>
              <w:t>Hannah Hariz</w:t>
            </w:r>
          </w:p>
        </w:tc>
        <w:tc>
          <w:tcPr>
            <w:tcW w:w="7654" w:type="dxa"/>
          </w:tcPr>
          <w:p w14:paraId="3657225E" w14:textId="14988916" w:rsidR="00F35C34" w:rsidRDefault="00263AB7" w:rsidP="007C5742">
            <w:pPr>
              <w:ind w:left="0"/>
              <w:rPr>
                <w:rFonts w:ascii="Calibri Light" w:hAnsi="Calibri Light" w:cstheme="minorHAnsi"/>
                <w:sz w:val="28"/>
                <w:szCs w:val="28"/>
              </w:rPr>
            </w:pPr>
            <w:r>
              <w:rPr>
                <w:rFonts w:ascii="Calibri Light" w:hAnsi="Calibri Light" w:cstheme="minorHAnsi"/>
                <w:sz w:val="28"/>
                <w:szCs w:val="28"/>
              </w:rPr>
              <w:t>History</w:t>
            </w:r>
          </w:p>
        </w:tc>
      </w:tr>
      <w:tr w:rsidR="00585DF3" w14:paraId="558E6A0C" w14:textId="77777777" w:rsidTr="002C438D">
        <w:tc>
          <w:tcPr>
            <w:tcW w:w="2410" w:type="dxa"/>
          </w:tcPr>
          <w:p w14:paraId="6AC3072A" w14:textId="590286CA" w:rsidR="00585DF3" w:rsidRPr="00276B8B" w:rsidRDefault="00E54E62" w:rsidP="007C5742">
            <w:pPr>
              <w:ind w:left="0"/>
              <w:rPr>
                <w:rFonts w:ascii="Calibri Light" w:hAnsi="Calibri Light" w:cstheme="minorHAnsi"/>
                <w:sz w:val="28"/>
                <w:szCs w:val="28"/>
              </w:rPr>
            </w:pPr>
            <w:r>
              <w:rPr>
                <w:rFonts w:ascii="Calibri Light" w:hAnsi="Calibri Light" w:cstheme="minorHAnsi"/>
                <w:sz w:val="28"/>
                <w:szCs w:val="28"/>
              </w:rPr>
              <w:t>Alice Bigge</w:t>
            </w:r>
          </w:p>
        </w:tc>
        <w:tc>
          <w:tcPr>
            <w:tcW w:w="7654" w:type="dxa"/>
          </w:tcPr>
          <w:p w14:paraId="56F6CFCA" w14:textId="471D5484" w:rsidR="00585DF3" w:rsidRPr="00276B8B" w:rsidRDefault="00263AB7" w:rsidP="007C5742">
            <w:pPr>
              <w:ind w:left="0"/>
              <w:rPr>
                <w:rFonts w:ascii="Calibri Light" w:hAnsi="Calibri Light" w:cstheme="minorHAnsi"/>
                <w:sz w:val="28"/>
                <w:szCs w:val="28"/>
              </w:rPr>
            </w:pPr>
            <w:r>
              <w:rPr>
                <w:rFonts w:ascii="Calibri Light" w:hAnsi="Calibri Light" w:cstheme="minorHAnsi"/>
                <w:sz w:val="28"/>
                <w:szCs w:val="28"/>
              </w:rPr>
              <w:t>Film &amp; Media</w:t>
            </w:r>
          </w:p>
        </w:tc>
      </w:tr>
    </w:tbl>
    <w:p w14:paraId="7F5C4B22" w14:textId="77777777" w:rsidR="00585DF3" w:rsidRDefault="00585DF3" w:rsidP="007C5742">
      <w:pPr>
        <w:ind w:left="0"/>
        <w:rPr>
          <w:rFonts w:asciiTheme="minorHAnsi" w:hAnsiTheme="minorHAnsi" w:cstheme="minorHAnsi"/>
          <w:b/>
          <w:sz w:val="32"/>
          <w:szCs w:val="32"/>
        </w:rPr>
      </w:pPr>
    </w:p>
    <w:p w14:paraId="1193E2A3" w14:textId="77777777" w:rsidR="003E4A31" w:rsidRDefault="003E4A31" w:rsidP="007C5742">
      <w:pPr>
        <w:ind w:left="0"/>
        <w:rPr>
          <w:rFonts w:asciiTheme="minorHAnsi" w:hAnsiTheme="minorHAnsi" w:cstheme="minorHAnsi"/>
          <w:b/>
          <w:sz w:val="32"/>
          <w:szCs w:val="32"/>
        </w:rPr>
      </w:pPr>
    </w:p>
    <w:p w14:paraId="12BB56EA" w14:textId="573A2FFB" w:rsidR="00946676" w:rsidRPr="00946676" w:rsidRDefault="00946676" w:rsidP="00946676">
      <w:pPr>
        <w:suppressAutoHyphens w:val="0"/>
        <w:ind w:left="0"/>
        <w:rPr>
          <w:rFonts w:ascii="Calibri" w:hAnsi="Calibri" w:cs="Calibri"/>
          <w:lang w:eastAsia="en-GB"/>
        </w:rPr>
      </w:pPr>
      <w:r w:rsidRPr="00946676">
        <w:rPr>
          <w:rFonts w:ascii="Calibri" w:hAnsi="Calibri" w:cs="Calibri"/>
          <w:lang w:eastAsia="en-GB"/>
        </w:rPr>
        <w:t>This is an online event only on the published date.  Teachers are not required to write reports in lieu of meeting</w:t>
      </w:r>
      <w:r w:rsidR="000E3326">
        <w:rPr>
          <w:rFonts w:ascii="Calibri" w:hAnsi="Calibri" w:cs="Calibri"/>
          <w:lang w:eastAsia="en-GB"/>
        </w:rPr>
        <w:t>s</w:t>
      </w:r>
      <w:r w:rsidRPr="00946676">
        <w:rPr>
          <w:rFonts w:ascii="Calibri" w:hAnsi="Calibri" w:cs="Calibri"/>
          <w:lang w:eastAsia="en-GB"/>
        </w:rPr>
        <w:t>.  If you are unable to attend this event and you wish for an update on your young person's progress</w:t>
      </w:r>
      <w:r w:rsidR="00553FF9">
        <w:rPr>
          <w:rFonts w:ascii="Calibri" w:hAnsi="Calibri" w:cs="Calibri"/>
          <w:lang w:eastAsia="en-GB"/>
        </w:rPr>
        <w:t xml:space="preserve">, </w:t>
      </w:r>
      <w:r w:rsidR="000E3326">
        <w:rPr>
          <w:rFonts w:ascii="Calibri" w:hAnsi="Calibri" w:cs="Calibri"/>
          <w:lang w:eastAsia="en-GB"/>
        </w:rPr>
        <w:t>we recommend that you access Pro-Portal where you can access key information re your young person’s attendance and progress grades.</w:t>
      </w:r>
    </w:p>
    <w:p w14:paraId="38021777" w14:textId="77777777" w:rsidR="00946676" w:rsidRPr="00946676" w:rsidRDefault="00946676" w:rsidP="00946676">
      <w:pPr>
        <w:suppressAutoHyphens w:val="0"/>
        <w:ind w:left="0"/>
        <w:rPr>
          <w:rFonts w:ascii="Calibri" w:hAnsi="Calibri" w:cs="Calibri"/>
          <w:lang w:eastAsia="en-GB"/>
        </w:rPr>
      </w:pPr>
    </w:p>
    <w:p w14:paraId="434AFC82" w14:textId="77777777" w:rsidR="00946676" w:rsidRPr="00946676" w:rsidRDefault="00946676" w:rsidP="00946676">
      <w:pPr>
        <w:suppressAutoHyphens w:val="0"/>
        <w:ind w:left="0"/>
        <w:rPr>
          <w:rFonts w:ascii="Calibri" w:hAnsi="Calibri" w:cs="Calibri"/>
          <w:lang w:eastAsia="en-GB"/>
        </w:rPr>
      </w:pPr>
      <w:r w:rsidRPr="00946676">
        <w:rPr>
          <w:rFonts w:ascii="Calibri" w:hAnsi="Calibri" w:cs="Calibri"/>
          <w:lang w:eastAsia="en-GB"/>
        </w:rPr>
        <w:t xml:space="preserve">Ahead of the meetings, and at any time, you can see current attendance and </w:t>
      </w:r>
      <w:r w:rsidR="00AB41B5">
        <w:rPr>
          <w:rFonts w:ascii="Calibri" w:hAnsi="Calibri" w:cs="Calibri"/>
          <w:lang w:eastAsia="en-GB"/>
        </w:rPr>
        <w:t xml:space="preserve">any </w:t>
      </w:r>
      <w:r w:rsidRPr="00946676">
        <w:rPr>
          <w:rFonts w:ascii="Calibri" w:hAnsi="Calibri" w:cs="Calibri"/>
          <w:lang w:eastAsia="en-GB"/>
        </w:rPr>
        <w:t xml:space="preserve">recent assessment marks in Pro-Portal.  </w:t>
      </w:r>
    </w:p>
    <w:p w14:paraId="2EC5DD9F" w14:textId="77777777" w:rsidR="00946676" w:rsidRDefault="00946676" w:rsidP="008F7E6C">
      <w:pPr>
        <w:suppressAutoHyphens w:val="0"/>
        <w:ind w:left="0"/>
        <w:rPr>
          <w:rFonts w:ascii="Calibri" w:hAnsi="Calibri" w:cs="Calibri"/>
          <w:sz w:val="22"/>
          <w:szCs w:val="22"/>
          <w:lang w:eastAsia="en-GB"/>
        </w:rPr>
      </w:pPr>
    </w:p>
    <w:p w14:paraId="77D3E0CB" w14:textId="77777777" w:rsidR="00FB2A62" w:rsidRPr="00106E75" w:rsidRDefault="008F7E6C" w:rsidP="004B63AA">
      <w:pPr>
        <w:suppressAutoHyphens w:val="0"/>
        <w:ind w:left="0"/>
      </w:pPr>
      <w:r w:rsidRPr="00106E75">
        <w:rPr>
          <w:rFonts w:ascii="Calibri" w:hAnsi="Calibri" w:cs="Calibri"/>
          <w:lang w:eastAsia="en-GB"/>
        </w:rPr>
        <w:t>If you have any issues with accessing Pro-</w:t>
      </w:r>
      <w:proofErr w:type="gramStart"/>
      <w:r w:rsidRPr="00106E75">
        <w:rPr>
          <w:rFonts w:ascii="Calibri" w:hAnsi="Calibri" w:cs="Calibri"/>
          <w:lang w:eastAsia="en-GB"/>
        </w:rPr>
        <w:t>Portal</w:t>
      </w:r>
      <w:proofErr w:type="gramEnd"/>
      <w:r w:rsidRPr="00106E75">
        <w:rPr>
          <w:rFonts w:ascii="Calibri" w:hAnsi="Calibri" w:cs="Calibri"/>
          <w:lang w:eastAsia="en-GB"/>
        </w:rPr>
        <w:t xml:space="preserve"> please contact our eLearning team at elearning_systems_support@stbrn.ac.uk </w:t>
      </w:r>
    </w:p>
    <w:sectPr w:rsidR="00FB2A62" w:rsidRPr="00106E75" w:rsidSect="00FB2A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34"/>
      <w:pgMar w:top="709" w:right="709" w:bottom="851" w:left="709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28795" w14:textId="77777777" w:rsidR="00585DF3" w:rsidRDefault="00585DF3" w:rsidP="00870A87">
      <w:r>
        <w:separator/>
      </w:r>
    </w:p>
  </w:endnote>
  <w:endnote w:type="continuationSeparator" w:id="0">
    <w:p w14:paraId="50BCA477" w14:textId="77777777" w:rsidR="00585DF3" w:rsidRDefault="00585DF3" w:rsidP="008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exNew-Book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rial Bold">
    <w:altName w:val="Arial"/>
    <w:panose1 w:val="020B0704020202020204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10806" w14:textId="77777777" w:rsidR="00102E3F" w:rsidRDefault="00102E3F" w:rsidP="00870A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D46A9" w14:textId="77777777" w:rsidR="00FB2A62" w:rsidRDefault="002F26E0" w:rsidP="00FB2A62">
    <w:pPr>
      <w:pStyle w:val="Footer"/>
      <w:ind w:left="45"/>
    </w:pPr>
    <w:r w:rsidRPr="00261910">
      <w:rPr>
        <w:noProof/>
        <w:lang w:eastAsia="en-GB"/>
      </w:rPr>
      <w:drawing>
        <wp:inline distT="0" distB="0" distL="0" distR="0" wp14:anchorId="47326E6F" wp14:editId="74C37DA0">
          <wp:extent cx="6657975" cy="752475"/>
          <wp:effectExtent l="0" t="0" r="0" b="0"/>
          <wp:docPr id="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3CEA5" w14:textId="77777777" w:rsidR="00FB2A62" w:rsidRDefault="00FB2A62" w:rsidP="00FB2A62">
    <w:pPr>
      <w:pStyle w:val="Footer"/>
      <w:ind w:left="45"/>
    </w:pPr>
  </w:p>
  <w:p w14:paraId="2E5B9624" w14:textId="77777777" w:rsidR="00FB2A62" w:rsidRDefault="002F26E0" w:rsidP="00FB2A62">
    <w:pPr>
      <w:pStyle w:val="Footer"/>
      <w:ind w:left="45"/>
    </w:pPr>
    <w:r w:rsidRPr="00B166CE">
      <w:rPr>
        <w:noProof/>
        <w:lang w:eastAsia="en-GB"/>
      </w:rPr>
      <w:drawing>
        <wp:inline distT="0" distB="0" distL="0" distR="0" wp14:anchorId="586C1550" wp14:editId="457A8A55">
          <wp:extent cx="6657975" cy="752475"/>
          <wp:effectExtent l="0" t="0" r="0" b="0"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C7FAF" w14:textId="77777777" w:rsidR="00585DF3" w:rsidRDefault="00585DF3" w:rsidP="00870A87">
      <w:r>
        <w:separator/>
      </w:r>
    </w:p>
  </w:footnote>
  <w:footnote w:type="continuationSeparator" w:id="0">
    <w:p w14:paraId="324A31F0" w14:textId="77777777" w:rsidR="00585DF3" w:rsidRDefault="00585DF3" w:rsidP="00870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259AA" w14:textId="77777777" w:rsidR="00102E3F" w:rsidRDefault="00102E3F" w:rsidP="00870A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A1D20" w14:textId="77777777" w:rsidR="00102E3F" w:rsidRDefault="00102E3F" w:rsidP="00870A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B8B89" w14:textId="77777777" w:rsidR="00FB2A62" w:rsidRPr="003211B4" w:rsidRDefault="002F26E0" w:rsidP="00FB2A62">
    <w:pPr>
      <w:ind w:left="0"/>
    </w:pPr>
    <w:r>
      <w:rPr>
        <w:noProof/>
        <w:lang w:eastAsia="en-GB"/>
      </w:rPr>
      <w:drawing>
        <wp:inline distT="0" distB="0" distL="0" distR="0" wp14:anchorId="0AB75325" wp14:editId="35FD7B33">
          <wp:extent cx="6667500" cy="1266825"/>
          <wp:effectExtent l="0" t="0" r="0" b="0"/>
          <wp:docPr id="1" name="Picture 1" descr="L_head_2012_header5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_head_2012_header5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4" r="-104"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B1A7E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0333D3"/>
    <w:multiLevelType w:val="hybridMultilevel"/>
    <w:tmpl w:val="BA26E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2BD"/>
    <w:rsid w:val="0001544D"/>
    <w:rsid w:val="00035649"/>
    <w:rsid w:val="00092F75"/>
    <w:rsid w:val="000949F4"/>
    <w:rsid w:val="000E21FF"/>
    <w:rsid w:val="000E3326"/>
    <w:rsid w:val="00102E3F"/>
    <w:rsid w:val="00106E75"/>
    <w:rsid w:val="0012451D"/>
    <w:rsid w:val="0014426A"/>
    <w:rsid w:val="00151418"/>
    <w:rsid w:val="001573CF"/>
    <w:rsid w:val="00167E49"/>
    <w:rsid w:val="001A2326"/>
    <w:rsid w:val="001D4DF0"/>
    <w:rsid w:val="001F450E"/>
    <w:rsid w:val="00202A9D"/>
    <w:rsid w:val="00204B65"/>
    <w:rsid w:val="002404A4"/>
    <w:rsid w:val="00262B36"/>
    <w:rsid w:val="00263AB7"/>
    <w:rsid w:val="00266516"/>
    <w:rsid w:val="00273C23"/>
    <w:rsid w:val="00276B8B"/>
    <w:rsid w:val="002B3D37"/>
    <w:rsid w:val="002B414E"/>
    <w:rsid w:val="002C438D"/>
    <w:rsid w:val="002D1041"/>
    <w:rsid w:val="002E22A7"/>
    <w:rsid w:val="002F26E0"/>
    <w:rsid w:val="003120B7"/>
    <w:rsid w:val="003162DD"/>
    <w:rsid w:val="003504F8"/>
    <w:rsid w:val="0035211E"/>
    <w:rsid w:val="003D1D14"/>
    <w:rsid w:val="003E4A31"/>
    <w:rsid w:val="00400012"/>
    <w:rsid w:val="004019C3"/>
    <w:rsid w:val="00414F0C"/>
    <w:rsid w:val="004652BD"/>
    <w:rsid w:val="00486EA1"/>
    <w:rsid w:val="004B63AA"/>
    <w:rsid w:val="00502F0F"/>
    <w:rsid w:val="00531385"/>
    <w:rsid w:val="00546FF3"/>
    <w:rsid w:val="00553FF9"/>
    <w:rsid w:val="00556780"/>
    <w:rsid w:val="005607E0"/>
    <w:rsid w:val="00580678"/>
    <w:rsid w:val="00585DF3"/>
    <w:rsid w:val="005C4678"/>
    <w:rsid w:val="00623A98"/>
    <w:rsid w:val="00625542"/>
    <w:rsid w:val="00640DEA"/>
    <w:rsid w:val="00651508"/>
    <w:rsid w:val="00654CBF"/>
    <w:rsid w:val="006751A0"/>
    <w:rsid w:val="006810BD"/>
    <w:rsid w:val="00696DCC"/>
    <w:rsid w:val="006B3C84"/>
    <w:rsid w:val="006E2C29"/>
    <w:rsid w:val="00735565"/>
    <w:rsid w:val="007A5EF1"/>
    <w:rsid w:val="007B311C"/>
    <w:rsid w:val="007B3BA2"/>
    <w:rsid w:val="007B64B9"/>
    <w:rsid w:val="007C5742"/>
    <w:rsid w:val="007C7336"/>
    <w:rsid w:val="007E1998"/>
    <w:rsid w:val="007E2317"/>
    <w:rsid w:val="007F60B0"/>
    <w:rsid w:val="008061A6"/>
    <w:rsid w:val="0080627F"/>
    <w:rsid w:val="00822E6B"/>
    <w:rsid w:val="00825B18"/>
    <w:rsid w:val="00841BE3"/>
    <w:rsid w:val="008564CC"/>
    <w:rsid w:val="00864FE4"/>
    <w:rsid w:val="00873389"/>
    <w:rsid w:val="008765ED"/>
    <w:rsid w:val="00886F6B"/>
    <w:rsid w:val="008A170D"/>
    <w:rsid w:val="008F7E6C"/>
    <w:rsid w:val="00946676"/>
    <w:rsid w:val="00952747"/>
    <w:rsid w:val="00957BEE"/>
    <w:rsid w:val="009657B1"/>
    <w:rsid w:val="00967DE8"/>
    <w:rsid w:val="00983CEC"/>
    <w:rsid w:val="009B5327"/>
    <w:rsid w:val="009C55FB"/>
    <w:rsid w:val="009E1EA1"/>
    <w:rsid w:val="009F5C2F"/>
    <w:rsid w:val="00A147A3"/>
    <w:rsid w:val="00A21A72"/>
    <w:rsid w:val="00A85A2A"/>
    <w:rsid w:val="00A867B1"/>
    <w:rsid w:val="00A9346B"/>
    <w:rsid w:val="00A95E3B"/>
    <w:rsid w:val="00AA17E7"/>
    <w:rsid w:val="00AB41B5"/>
    <w:rsid w:val="00AC4756"/>
    <w:rsid w:val="00AD2D36"/>
    <w:rsid w:val="00AE49DE"/>
    <w:rsid w:val="00B1597C"/>
    <w:rsid w:val="00B445D6"/>
    <w:rsid w:val="00B44633"/>
    <w:rsid w:val="00B70E94"/>
    <w:rsid w:val="00BD7352"/>
    <w:rsid w:val="00BE6552"/>
    <w:rsid w:val="00C1296C"/>
    <w:rsid w:val="00C65538"/>
    <w:rsid w:val="00C74542"/>
    <w:rsid w:val="00C86346"/>
    <w:rsid w:val="00CA7F2B"/>
    <w:rsid w:val="00CD6B90"/>
    <w:rsid w:val="00D043AB"/>
    <w:rsid w:val="00D25019"/>
    <w:rsid w:val="00D60EFB"/>
    <w:rsid w:val="00DD5821"/>
    <w:rsid w:val="00E20D6B"/>
    <w:rsid w:val="00E219A4"/>
    <w:rsid w:val="00E54E62"/>
    <w:rsid w:val="00E55664"/>
    <w:rsid w:val="00E81A57"/>
    <w:rsid w:val="00E95B5E"/>
    <w:rsid w:val="00EA46CC"/>
    <w:rsid w:val="00EB3142"/>
    <w:rsid w:val="00EB6059"/>
    <w:rsid w:val="00ED0C4E"/>
    <w:rsid w:val="00F35C34"/>
    <w:rsid w:val="00FB1ACF"/>
    <w:rsid w:val="00FB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oNotEmbedSmartTags/>
  <w:decimalSymbol w:val="."/>
  <w:listSeparator w:val=","/>
  <w14:docId w14:val="3D84FD59"/>
  <w15:chartTrackingRefBased/>
  <w15:docId w15:val="{804B4961-697D-4859-A2F5-83D02B95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041"/>
    <w:pPr>
      <w:suppressAutoHyphens/>
      <w:ind w:left="57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aliases w:val="Large heading"/>
    <w:basedOn w:val="Normal"/>
    <w:next w:val="Normal"/>
    <w:qFormat/>
    <w:rsid w:val="00870A87"/>
    <w:pPr>
      <w:keepNext/>
      <w:tabs>
        <w:tab w:val="left" w:pos="567"/>
      </w:tabs>
      <w:outlineLvl w:val="0"/>
    </w:pPr>
    <w:rPr>
      <w:rFonts w:cs="ApexNew-Book"/>
      <w:color w:val="000000"/>
      <w:sz w:val="36"/>
      <w:szCs w:val="82"/>
      <w:lang w:bidi="en-US"/>
    </w:rPr>
  </w:style>
  <w:style w:type="paragraph" w:styleId="Heading2">
    <w:name w:val="heading 2"/>
    <w:basedOn w:val="Heading1"/>
    <w:next w:val="Normal"/>
    <w:qFormat/>
    <w:rsid w:val="000F564C"/>
    <w:pPr>
      <w:outlineLvl w:val="1"/>
    </w:pPr>
    <w:rPr>
      <w:sz w:val="28"/>
      <w:szCs w:val="28"/>
    </w:rPr>
  </w:style>
  <w:style w:type="paragraph" w:styleId="Heading3">
    <w:name w:val="heading 3"/>
    <w:aliases w:val="Bold text"/>
    <w:basedOn w:val="Heading1"/>
    <w:next w:val="Normal"/>
    <w:qFormat/>
    <w:rsid w:val="00AA7780"/>
    <w:pPr>
      <w:outlineLvl w:val="2"/>
    </w:pPr>
    <w:rPr>
      <w:rFonts w:ascii="Arial Bold" w:hAnsi="Arial Bold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text">
    <w:name w:val="small text"/>
    <w:basedOn w:val="Normal"/>
    <w:rsid w:val="00AA7780"/>
    <w:pPr>
      <w:tabs>
        <w:tab w:val="left" w:pos="397"/>
      </w:tabs>
    </w:pPr>
    <w:rPr>
      <w:rFonts w:cs="Arial"/>
      <w:sz w:val="16"/>
      <w:szCs w:val="12"/>
    </w:rPr>
  </w:style>
  <w:style w:type="paragraph" w:styleId="Footer">
    <w:name w:val="footer"/>
    <w:basedOn w:val="Normal"/>
    <w:semiHidden/>
    <w:rsid w:val="00A17670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743B2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85DF3"/>
    <w:pPr>
      <w:ind w:left="720"/>
      <w:contextualSpacing/>
    </w:pPr>
  </w:style>
  <w:style w:type="table" w:styleId="TableGrid">
    <w:name w:val="Table Grid"/>
    <w:basedOn w:val="TableNormal"/>
    <w:uiPriority w:val="59"/>
    <w:rsid w:val="00585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0E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EFB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95274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27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1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Mr Smith</vt:lpstr>
    </vt:vector>
  </TitlesOfParts>
  <Company>MAMMAL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Mr Smith</dc:title>
  <dc:subject/>
  <dc:creator>Emma Dunn</dc:creator>
  <cp:keywords/>
  <cp:lastModifiedBy>Michelle Hazelwood</cp:lastModifiedBy>
  <cp:revision>3</cp:revision>
  <cp:lastPrinted>2024-02-06T11:31:00Z</cp:lastPrinted>
  <dcterms:created xsi:type="dcterms:W3CDTF">2026-05-08T07:20:00Z</dcterms:created>
  <dcterms:modified xsi:type="dcterms:W3CDTF">2026-05-08T07:58:00Z</dcterms:modified>
</cp:coreProperties>
</file>